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F3A" w:rsidRPr="00617787" w:rsidRDefault="00C73F3A" w:rsidP="00C73F3A">
      <w:pPr>
        <w:jc w:val="center"/>
        <w:rPr>
          <w:b/>
        </w:rPr>
      </w:pPr>
      <w:r w:rsidRPr="00617787">
        <w:rPr>
          <w:b/>
        </w:rPr>
        <w:t>Apollo Guidance Computer (AGC) Block III: Native-Mode Instructions</w:t>
      </w:r>
    </w:p>
    <w:p w:rsidR="00C73F3A" w:rsidRPr="00617787" w:rsidRDefault="00C73F3A" w:rsidP="00C73F3A">
      <w:pPr>
        <w:jc w:val="center"/>
        <w:rPr>
          <w:i/>
        </w:rPr>
      </w:pPr>
      <w:r w:rsidRPr="00617787">
        <w:rPr>
          <w:i/>
        </w:rPr>
        <w:t>Hugh Blair-Smith, MIT Instrumentation/Draper Lab, 1959-1981</w:t>
      </w:r>
    </w:p>
    <w:p w:rsidR="002C261A" w:rsidRPr="00617787" w:rsidRDefault="00B60C71" w:rsidP="00266612">
      <w:r w:rsidRPr="00617787">
        <w:t>Most instructions, as soon as they can start the Fixed memory cycle that fetches the next instruction (and that’s usually their first memory cycle), do so by copying Z into SF, and later in th</w:t>
      </w:r>
      <w:r w:rsidR="002C261A" w:rsidRPr="00617787">
        <w:t>at</w:t>
      </w:r>
      <w:r w:rsidRPr="00617787">
        <w:t xml:space="preserve"> cycle copy the (auto-incremented) </w:t>
      </w:r>
      <w:r w:rsidR="002C261A" w:rsidRPr="00617787">
        <w:t xml:space="preserve">contents of </w:t>
      </w:r>
      <w:r w:rsidRPr="00617787">
        <w:t xml:space="preserve">SF to Z for the benefit of the next instruction. </w:t>
      </w:r>
      <w:r w:rsidR="002C261A" w:rsidRPr="00617787">
        <w:t>Instructions that transfer control make variations on that logic.</w:t>
      </w:r>
    </w:p>
    <w:p w:rsidR="00C73F3A" w:rsidRPr="00617787" w:rsidRDefault="00266612" w:rsidP="00266612">
      <w:r w:rsidRPr="00617787">
        <w:t xml:space="preserve">Most instructions </w:t>
      </w:r>
      <w:r w:rsidR="00927EC7" w:rsidRPr="00617787">
        <w:t xml:space="preserve">can </w:t>
      </w:r>
      <w:r w:rsidRPr="00617787">
        <w:t xml:space="preserve">make some use of the internal data register D and its companion </w:t>
      </w:r>
      <w:proofErr w:type="spellStart"/>
      <w:r w:rsidRPr="00617787">
        <w:t>discretes</w:t>
      </w:r>
      <w:proofErr w:type="spellEnd"/>
      <w:r w:rsidRPr="00617787">
        <w:t xml:space="preserve"> DACT (D register active)</w:t>
      </w:r>
      <w:r w:rsidR="00541550" w:rsidRPr="00617787">
        <w:t>, DRA (D register active for return address),</w:t>
      </w:r>
      <w:r w:rsidRPr="00617787">
        <w:t xml:space="preserve"> and DEXD (D </w:t>
      </w:r>
      <w:r w:rsidR="00927EC7" w:rsidRPr="00617787">
        <w:t>setup for</w:t>
      </w:r>
      <w:r w:rsidRPr="00617787">
        <w:t xml:space="preserve"> DEXEC). The paradigm is that D is ignored when the relevant discrete is off; also</w:t>
      </w:r>
      <w:r w:rsidR="00927EC7" w:rsidRPr="00617787">
        <w:t>,</w:t>
      </w:r>
      <w:r w:rsidRPr="00617787">
        <w:t xml:space="preserve"> most instructions turn off whichever discrete makes them use the 15-bit contents of D.</w:t>
      </w:r>
    </w:p>
    <w:p w:rsidR="00153AC7" w:rsidRPr="00617787" w:rsidRDefault="00153AC7" w:rsidP="00153AC7">
      <w:pPr>
        <w:rPr>
          <w:u w:val="single"/>
        </w:rPr>
      </w:pPr>
      <w:r w:rsidRPr="00617787">
        <w:rPr>
          <w:u w:val="single"/>
        </w:rPr>
        <w:t>Immediate data and instruction reference types (</w:t>
      </w:r>
      <w:r w:rsidR="00775CE8" w:rsidRPr="00617787">
        <w:rPr>
          <w:u w:val="single"/>
        </w:rPr>
        <w:t>transfers of control</w:t>
      </w:r>
      <w:r w:rsidRPr="00617787">
        <w:rPr>
          <w:u w:val="single"/>
        </w:rPr>
        <w:t>):</w:t>
      </w:r>
    </w:p>
    <w:p w:rsidR="00153AC7" w:rsidRPr="00617787" w:rsidRDefault="000A7A63" w:rsidP="00153AC7">
      <w:r w:rsidRPr="00617787">
        <w:t>D.</w:t>
      </w:r>
      <w:proofErr w:type="gramStart"/>
      <w:r w:rsidRPr="00617787">
        <w:t>..D</w:t>
      </w:r>
      <w:proofErr w:type="gramEnd"/>
      <w:r w:rsidRPr="00617787">
        <w:t xml:space="preserve"> is immediate data; </w:t>
      </w:r>
      <w:r w:rsidR="00153AC7" w:rsidRPr="00617787">
        <w:t xml:space="preserve">A…A is address, </w:t>
      </w:r>
      <w:r w:rsidR="00B60C71" w:rsidRPr="00617787">
        <w:t>Fixed</w:t>
      </w:r>
      <w:r w:rsidR="00153AC7" w:rsidRPr="00617787">
        <w:t xml:space="preserve"> only</w:t>
      </w:r>
      <w:r w:rsidRPr="00617787">
        <w:t>. Both types are indexable.</w:t>
      </w:r>
    </w:p>
    <w:p w:rsidR="00153AC7" w:rsidRPr="00617787" w:rsidRDefault="005948EE" w:rsidP="00C73F3A">
      <w:pPr>
        <w:spacing w:after="0"/>
        <w:rPr>
          <w:rFonts w:ascii="Lucida Console" w:hAnsi="Lucida Console"/>
          <w:sz w:val="20"/>
          <w:szCs w:val="20"/>
          <w:u w:val="single"/>
        </w:rPr>
      </w:pPr>
      <w:proofErr w:type="spellStart"/>
      <w:r w:rsidRPr="00617787">
        <w:rPr>
          <w:rFonts w:ascii="Lucida Console" w:hAnsi="Lucida Console"/>
          <w:sz w:val="20"/>
          <w:szCs w:val="20"/>
          <w:u w:val="single"/>
        </w:rPr>
        <w:t>Octl</w:t>
      </w:r>
      <w:proofErr w:type="spellEnd"/>
      <w:r w:rsidRPr="00617787">
        <w:rPr>
          <w:rFonts w:ascii="Lucida Console" w:hAnsi="Lucida Console"/>
          <w:sz w:val="20"/>
          <w:szCs w:val="20"/>
          <w:u w:val="single"/>
        </w:rPr>
        <w:t xml:space="preserve"> </w:t>
      </w:r>
      <w:r w:rsidR="00153AC7" w:rsidRPr="00617787">
        <w:rPr>
          <w:rFonts w:ascii="Lucida Console" w:hAnsi="Lucida Console"/>
          <w:sz w:val="20"/>
          <w:szCs w:val="20"/>
          <w:u w:val="single"/>
        </w:rPr>
        <w:t xml:space="preserve">Op Code 19 18 17 16 15 14 13 12 11 10 </w:t>
      </w:r>
      <w:r w:rsidR="007158DA" w:rsidRPr="00617787">
        <w:rPr>
          <w:rFonts w:ascii="Lucida Console" w:hAnsi="Lucida Console"/>
          <w:sz w:val="20"/>
          <w:szCs w:val="20"/>
          <w:u w:val="single"/>
        </w:rPr>
        <w:t>0</w:t>
      </w:r>
      <w:r w:rsidR="00153AC7" w:rsidRPr="00617787">
        <w:rPr>
          <w:rFonts w:ascii="Lucida Console" w:hAnsi="Lucida Console"/>
          <w:sz w:val="20"/>
          <w:szCs w:val="20"/>
          <w:u w:val="single"/>
        </w:rPr>
        <w:t xml:space="preserve">9 </w:t>
      </w:r>
      <w:r w:rsidR="007158DA" w:rsidRPr="00617787">
        <w:rPr>
          <w:rFonts w:ascii="Lucida Console" w:hAnsi="Lucida Console"/>
          <w:sz w:val="20"/>
          <w:szCs w:val="20"/>
          <w:u w:val="single"/>
        </w:rPr>
        <w:t>0</w:t>
      </w:r>
      <w:r w:rsidR="00153AC7" w:rsidRPr="00617787">
        <w:rPr>
          <w:rFonts w:ascii="Lucida Console" w:hAnsi="Lucida Console"/>
          <w:sz w:val="20"/>
          <w:szCs w:val="20"/>
          <w:u w:val="single"/>
        </w:rPr>
        <w:t xml:space="preserve">8 </w:t>
      </w:r>
      <w:r w:rsidR="007158DA" w:rsidRPr="00617787">
        <w:rPr>
          <w:rFonts w:ascii="Lucida Console" w:hAnsi="Lucida Console"/>
          <w:sz w:val="20"/>
          <w:szCs w:val="20"/>
          <w:u w:val="single"/>
        </w:rPr>
        <w:t>0</w:t>
      </w:r>
      <w:r w:rsidR="00153AC7" w:rsidRPr="00617787">
        <w:rPr>
          <w:rFonts w:ascii="Lucida Console" w:hAnsi="Lucida Console"/>
          <w:sz w:val="20"/>
          <w:szCs w:val="20"/>
          <w:u w:val="single"/>
        </w:rPr>
        <w:t xml:space="preserve">7 </w:t>
      </w:r>
      <w:r w:rsidR="007158DA" w:rsidRPr="00617787">
        <w:rPr>
          <w:rFonts w:ascii="Lucida Console" w:hAnsi="Lucida Console"/>
          <w:sz w:val="20"/>
          <w:szCs w:val="20"/>
          <w:u w:val="single"/>
        </w:rPr>
        <w:t>0</w:t>
      </w:r>
      <w:r w:rsidR="00153AC7" w:rsidRPr="00617787">
        <w:rPr>
          <w:rFonts w:ascii="Lucida Console" w:hAnsi="Lucida Console"/>
          <w:sz w:val="20"/>
          <w:szCs w:val="20"/>
          <w:u w:val="single"/>
        </w:rPr>
        <w:t xml:space="preserve">6 </w:t>
      </w:r>
      <w:r w:rsidR="007158DA" w:rsidRPr="00617787">
        <w:rPr>
          <w:rFonts w:ascii="Lucida Console" w:hAnsi="Lucida Console"/>
          <w:sz w:val="20"/>
          <w:szCs w:val="20"/>
          <w:u w:val="single"/>
        </w:rPr>
        <w:t>0</w:t>
      </w:r>
      <w:r w:rsidR="00153AC7" w:rsidRPr="00617787">
        <w:rPr>
          <w:rFonts w:ascii="Lucida Console" w:hAnsi="Lucida Console"/>
          <w:sz w:val="20"/>
          <w:szCs w:val="20"/>
          <w:u w:val="single"/>
        </w:rPr>
        <w:t xml:space="preserve">5 </w:t>
      </w:r>
      <w:r w:rsidR="007158DA" w:rsidRPr="00617787">
        <w:rPr>
          <w:rFonts w:ascii="Lucida Console" w:hAnsi="Lucida Console"/>
          <w:sz w:val="20"/>
          <w:szCs w:val="20"/>
          <w:u w:val="single"/>
        </w:rPr>
        <w:t>0</w:t>
      </w:r>
      <w:r w:rsidR="00153AC7" w:rsidRPr="00617787">
        <w:rPr>
          <w:rFonts w:ascii="Lucida Console" w:hAnsi="Lucida Console"/>
          <w:sz w:val="20"/>
          <w:szCs w:val="20"/>
          <w:u w:val="single"/>
        </w:rPr>
        <w:t xml:space="preserve">4 </w:t>
      </w:r>
      <w:r w:rsidR="007158DA" w:rsidRPr="00617787">
        <w:rPr>
          <w:rFonts w:ascii="Lucida Console" w:hAnsi="Lucida Console"/>
          <w:sz w:val="20"/>
          <w:szCs w:val="20"/>
          <w:u w:val="single"/>
        </w:rPr>
        <w:t>0</w:t>
      </w:r>
      <w:r w:rsidR="00153AC7" w:rsidRPr="00617787">
        <w:rPr>
          <w:rFonts w:ascii="Lucida Console" w:hAnsi="Lucida Console"/>
          <w:sz w:val="20"/>
          <w:szCs w:val="20"/>
          <w:u w:val="single"/>
        </w:rPr>
        <w:t xml:space="preserve">3 </w:t>
      </w:r>
      <w:r w:rsidR="007158DA" w:rsidRPr="00617787">
        <w:rPr>
          <w:rFonts w:ascii="Lucida Console" w:hAnsi="Lucida Console"/>
          <w:sz w:val="20"/>
          <w:szCs w:val="20"/>
          <w:u w:val="single"/>
        </w:rPr>
        <w:t>0</w:t>
      </w:r>
      <w:r w:rsidR="00153AC7" w:rsidRPr="00617787">
        <w:rPr>
          <w:rFonts w:ascii="Lucida Console" w:hAnsi="Lucida Console"/>
          <w:sz w:val="20"/>
          <w:szCs w:val="20"/>
          <w:u w:val="single"/>
        </w:rPr>
        <w:t xml:space="preserve">2 </w:t>
      </w:r>
      <w:r w:rsidR="007158DA" w:rsidRPr="00617787">
        <w:rPr>
          <w:rFonts w:ascii="Lucida Console" w:hAnsi="Lucida Console"/>
          <w:sz w:val="20"/>
          <w:szCs w:val="20"/>
          <w:u w:val="single"/>
        </w:rPr>
        <w:t>0</w:t>
      </w:r>
      <w:r w:rsidR="00153AC7" w:rsidRPr="00617787">
        <w:rPr>
          <w:rFonts w:ascii="Lucida Console" w:hAnsi="Lucida Console"/>
          <w:sz w:val="20"/>
          <w:szCs w:val="20"/>
          <w:u w:val="single"/>
        </w:rPr>
        <w:t>1</w:t>
      </w:r>
    </w:p>
    <w:p w:rsidR="00153AC7" w:rsidRPr="00617787" w:rsidRDefault="005948EE" w:rsidP="00C73F3A">
      <w:pPr>
        <w:spacing w:after="0"/>
        <w:rPr>
          <w:rFonts w:ascii="Lucida Console" w:hAnsi="Lucida Console"/>
          <w:sz w:val="20"/>
          <w:szCs w:val="20"/>
        </w:rPr>
      </w:pPr>
      <w:r w:rsidRPr="00617787">
        <w:rPr>
          <w:rFonts w:ascii="Lucida Console" w:hAnsi="Lucida Console"/>
          <w:sz w:val="20"/>
          <w:szCs w:val="20"/>
        </w:rPr>
        <w:t xml:space="preserve">1 </w:t>
      </w:r>
      <w:proofErr w:type="gramStart"/>
      <w:r w:rsidRPr="00617787">
        <w:rPr>
          <w:rFonts w:ascii="Lucida Console" w:hAnsi="Lucida Console"/>
          <w:sz w:val="20"/>
          <w:szCs w:val="20"/>
        </w:rPr>
        <w:t xml:space="preserve">0  </w:t>
      </w:r>
      <w:r w:rsidR="00AE05EF" w:rsidRPr="00617787">
        <w:rPr>
          <w:rFonts w:ascii="Lucida Console" w:hAnsi="Lucida Console"/>
          <w:sz w:val="20"/>
          <w:szCs w:val="20"/>
        </w:rPr>
        <w:t>DATA</w:t>
      </w:r>
      <w:proofErr w:type="gramEnd"/>
      <w:r w:rsidR="00AE05EF" w:rsidRPr="00617787">
        <w:rPr>
          <w:rFonts w:ascii="Lucida Console" w:hAnsi="Lucida Console"/>
          <w:sz w:val="20"/>
          <w:szCs w:val="20"/>
        </w:rPr>
        <w:t>=</w:t>
      </w:r>
      <w:r w:rsidR="00153AC7" w:rsidRPr="00617787">
        <w:rPr>
          <w:rFonts w:ascii="Lucida Console" w:hAnsi="Lucida Console"/>
          <w:sz w:val="20"/>
          <w:szCs w:val="20"/>
        </w:rPr>
        <w:t xml:space="preserve">   </w:t>
      </w:r>
      <w:r w:rsidR="00847EC6" w:rsidRPr="00617787">
        <w:rPr>
          <w:rFonts w:ascii="Lucida Console" w:hAnsi="Lucida Console"/>
          <w:sz w:val="20"/>
          <w:szCs w:val="20"/>
        </w:rPr>
        <w:t>1</w:t>
      </w:r>
      <w:r w:rsidR="00153AC7" w:rsidRPr="00617787">
        <w:rPr>
          <w:rFonts w:ascii="Lucida Console" w:hAnsi="Lucida Console"/>
          <w:sz w:val="20"/>
          <w:szCs w:val="20"/>
        </w:rPr>
        <w:t xml:space="preserve">  0  0  0  D  </w:t>
      </w:r>
      <w:proofErr w:type="spellStart"/>
      <w:r w:rsidR="00153AC7" w:rsidRPr="00617787">
        <w:rPr>
          <w:rFonts w:ascii="Lucida Console" w:hAnsi="Lucida Console"/>
          <w:sz w:val="20"/>
          <w:szCs w:val="20"/>
        </w:rPr>
        <w:t>D</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D</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D</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D</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D</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D</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D</w:t>
      </w:r>
      <w:proofErr w:type="spellEnd"/>
      <w:r w:rsidR="007158DA" w:rsidRPr="00617787">
        <w:rPr>
          <w:rFonts w:ascii="Lucida Console" w:hAnsi="Lucida Console"/>
          <w:sz w:val="20"/>
          <w:szCs w:val="20"/>
        </w:rPr>
        <w:t xml:space="preserve"> </w:t>
      </w:r>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D</w:t>
      </w:r>
      <w:proofErr w:type="spellEnd"/>
      <w:r w:rsidR="007158DA" w:rsidRPr="00617787">
        <w:rPr>
          <w:rFonts w:ascii="Lucida Console" w:hAnsi="Lucida Console"/>
          <w:sz w:val="20"/>
          <w:szCs w:val="20"/>
        </w:rPr>
        <w:t xml:space="preserve"> </w:t>
      </w:r>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D</w:t>
      </w:r>
      <w:proofErr w:type="spellEnd"/>
      <w:r w:rsidR="007158DA" w:rsidRPr="00617787">
        <w:rPr>
          <w:rFonts w:ascii="Lucida Console" w:hAnsi="Lucida Console"/>
          <w:sz w:val="20"/>
          <w:szCs w:val="20"/>
        </w:rPr>
        <w:t xml:space="preserve"> </w:t>
      </w:r>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D</w:t>
      </w:r>
      <w:proofErr w:type="spellEnd"/>
      <w:r w:rsidR="007158DA" w:rsidRPr="00617787">
        <w:rPr>
          <w:rFonts w:ascii="Lucida Console" w:hAnsi="Lucida Console"/>
          <w:sz w:val="20"/>
          <w:szCs w:val="20"/>
        </w:rPr>
        <w:t xml:space="preserve"> </w:t>
      </w:r>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D</w:t>
      </w:r>
      <w:proofErr w:type="spellEnd"/>
      <w:r w:rsidR="007158DA" w:rsidRPr="00617787">
        <w:rPr>
          <w:rFonts w:ascii="Lucida Console" w:hAnsi="Lucida Console"/>
          <w:sz w:val="20"/>
          <w:szCs w:val="20"/>
        </w:rPr>
        <w:t xml:space="preserve"> </w:t>
      </w:r>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D</w:t>
      </w:r>
      <w:proofErr w:type="spellEnd"/>
      <w:r w:rsidR="007158DA" w:rsidRPr="00617787">
        <w:rPr>
          <w:rFonts w:ascii="Lucida Console" w:hAnsi="Lucida Console"/>
          <w:sz w:val="20"/>
          <w:szCs w:val="20"/>
        </w:rPr>
        <w:t xml:space="preserve"> </w:t>
      </w:r>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D</w:t>
      </w:r>
      <w:proofErr w:type="spellEnd"/>
      <w:r w:rsidR="007158DA" w:rsidRPr="00617787">
        <w:rPr>
          <w:rFonts w:ascii="Lucida Console" w:hAnsi="Lucida Console"/>
          <w:sz w:val="20"/>
          <w:szCs w:val="20"/>
        </w:rPr>
        <w:t xml:space="preserve"> </w:t>
      </w:r>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D</w:t>
      </w:r>
      <w:proofErr w:type="spellEnd"/>
    </w:p>
    <w:p w:rsidR="002357DB" w:rsidRPr="00617787" w:rsidRDefault="005948EE" w:rsidP="00C73F3A">
      <w:pPr>
        <w:rPr>
          <w:rFonts w:ascii="Lucida Console" w:hAnsi="Lucida Console"/>
          <w:sz w:val="20"/>
          <w:szCs w:val="20"/>
        </w:rPr>
      </w:pPr>
      <w:r w:rsidRPr="00617787">
        <w:rPr>
          <w:rFonts w:ascii="Lucida Console" w:hAnsi="Lucida Console"/>
          <w:sz w:val="20"/>
          <w:szCs w:val="20"/>
        </w:rPr>
        <w:t xml:space="preserve">1 </w:t>
      </w:r>
      <w:proofErr w:type="gramStart"/>
      <w:r w:rsidRPr="00617787">
        <w:rPr>
          <w:rFonts w:ascii="Lucida Console" w:hAnsi="Lucida Console"/>
          <w:sz w:val="20"/>
          <w:szCs w:val="20"/>
        </w:rPr>
        <w:t xml:space="preserve">1  </w:t>
      </w:r>
      <w:r w:rsidR="002357DB" w:rsidRPr="00617787">
        <w:rPr>
          <w:rFonts w:ascii="Lucida Console" w:hAnsi="Lucida Console"/>
          <w:sz w:val="20"/>
          <w:szCs w:val="20"/>
        </w:rPr>
        <w:t>DATA</w:t>
      </w:r>
      <w:r w:rsidR="001C0438" w:rsidRPr="00617787">
        <w:rPr>
          <w:rFonts w:ascii="Lucida Console" w:hAnsi="Lucida Console"/>
          <w:sz w:val="20"/>
          <w:szCs w:val="20"/>
        </w:rPr>
        <w:t>A</w:t>
      </w:r>
      <w:proofErr w:type="gramEnd"/>
      <w:r w:rsidR="000A7A63" w:rsidRPr="00617787">
        <w:rPr>
          <w:rFonts w:ascii="Lucida Console" w:hAnsi="Lucida Console"/>
          <w:sz w:val="20"/>
          <w:szCs w:val="20"/>
        </w:rPr>
        <w:t xml:space="preserve">  </w:t>
      </w:r>
      <w:r w:rsidR="002357DB" w:rsidRPr="00617787">
        <w:rPr>
          <w:rFonts w:ascii="Lucida Console" w:hAnsi="Lucida Console"/>
          <w:sz w:val="20"/>
          <w:szCs w:val="20"/>
        </w:rPr>
        <w:t xml:space="preserve"> </w:t>
      </w:r>
      <w:r w:rsidR="00847EC6" w:rsidRPr="00617787">
        <w:rPr>
          <w:rFonts w:ascii="Lucida Console" w:hAnsi="Lucida Console"/>
          <w:sz w:val="20"/>
          <w:szCs w:val="20"/>
        </w:rPr>
        <w:t>1</w:t>
      </w:r>
      <w:r w:rsidR="00153AC7" w:rsidRPr="00617787">
        <w:rPr>
          <w:rFonts w:ascii="Lucida Console" w:hAnsi="Lucida Console"/>
          <w:sz w:val="20"/>
          <w:szCs w:val="20"/>
        </w:rPr>
        <w:t xml:space="preserve">  0  0  1 </w:t>
      </w:r>
      <w:r w:rsidR="00E96EA3" w:rsidRPr="00617787">
        <w:rPr>
          <w:rFonts w:ascii="Lucida Console" w:hAnsi="Lucida Console"/>
          <w:sz w:val="20"/>
          <w:szCs w:val="20"/>
        </w:rPr>
        <w:t xml:space="preserve"> </w:t>
      </w:r>
      <w:r w:rsidR="002357DB" w:rsidRPr="00617787">
        <w:rPr>
          <w:rFonts w:ascii="Lucida Console" w:hAnsi="Lucida Console"/>
          <w:sz w:val="20"/>
          <w:szCs w:val="20"/>
        </w:rPr>
        <w:t xml:space="preserve">D  </w:t>
      </w:r>
      <w:proofErr w:type="spellStart"/>
      <w:r w:rsidR="002357DB" w:rsidRPr="00617787">
        <w:rPr>
          <w:rFonts w:ascii="Lucida Console" w:hAnsi="Lucida Console"/>
          <w:sz w:val="20"/>
          <w:szCs w:val="20"/>
        </w:rPr>
        <w:t>D</w:t>
      </w:r>
      <w:proofErr w:type="spellEnd"/>
      <w:r w:rsidR="002357DB" w:rsidRPr="00617787">
        <w:rPr>
          <w:rFonts w:ascii="Lucida Console" w:hAnsi="Lucida Console"/>
          <w:sz w:val="20"/>
          <w:szCs w:val="20"/>
        </w:rPr>
        <w:t xml:space="preserve">  </w:t>
      </w:r>
      <w:proofErr w:type="spellStart"/>
      <w:r w:rsidR="002357DB" w:rsidRPr="00617787">
        <w:rPr>
          <w:rFonts w:ascii="Lucida Console" w:hAnsi="Lucida Console"/>
          <w:sz w:val="20"/>
          <w:szCs w:val="20"/>
        </w:rPr>
        <w:t>D</w:t>
      </w:r>
      <w:proofErr w:type="spellEnd"/>
      <w:r w:rsidR="002357DB" w:rsidRPr="00617787">
        <w:rPr>
          <w:rFonts w:ascii="Lucida Console" w:hAnsi="Lucida Console"/>
          <w:sz w:val="20"/>
          <w:szCs w:val="20"/>
        </w:rPr>
        <w:t xml:space="preserve">  </w:t>
      </w:r>
      <w:proofErr w:type="spellStart"/>
      <w:r w:rsidR="002357DB" w:rsidRPr="00617787">
        <w:rPr>
          <w:rFonts w:ascii="Lucida Console" w:hAnsi="Lucida Console"/>
          <w:sz w:val="20"/>
          <w:szCs w:val="20"/>
        </w:rPr>
        <w:t>D</w:t>
      </w:r>
      <w:proofErr w:type="spellEnd"/>
      <w:r w:rsidR="002357DB" w:rsidRPr="00617787">
        <w:rPr>
          <w:rFonts w:ascii="Lucida Console" w:hAnsi="Lucida Console"/>
          <w:sz w:val="20"/>
          <w:szCs w:val="20"/>
        </w:rPr>
        <w:t xml:space="preserve">  </w:t>
      </w:r>
      <w:proofErr w:type="spellStart"/>
      <w:r w:rsidR="002357DB" w:rsidRPr="00617787">
        <w:rPr>
          <w:rFonts w:ascii="Lucida Console" w:hAnsi="Lucida Console"/>
          <w:sz w:val="20"/>
          <w:szCs w:val="20"/>
        </w:rPr>
        <w:t>D</w:t>
      </w:r>
      <w:proofErr w:type="spellEnd"/>
      <w:r w:rsidR="002357DB" w:rsidRPr="00617787">
        <w:rPr>
          <w:rFonts w:ascii="Lucida Console" w:hAnsi="Lucida Console"/>
          <w:sz w:val="20"/>
          <w:szCs w:val="20"/>
        </w:rPr>
        <w:t xml:space="preserve">  </w:t>
      </w:r>
      <w:proofErr w:type="spellStart"/>
      <w:r w:rsidR="002357DB" w:rsidRPr="00617787">
        <w:rPr>
          <w:rFonts w:ascii="Lucida Console" w:hAnsi="Lucida Console"/>
          <w:sz w:val="20"/>
          <w:szCs w:val="20"/>
        </w:rPr>
        <w:t>D</w:t>
      </w:r>
      <w:proofErr w:type="spellEnd"/>
      <w:r w:rsidR="002357DB" w:rsidRPr="00617787">
        <w:rPr>
          <w:rFonts w:ascii="Lucida Console" w:hAnsi="Lucida Console"/>
          <w:sz w:val="20"/>
          <w:szCs w:val="20"/>
        </w:rPr>
        <w:t xml:space="preserve">  </w:t>
      </w:r>
      <w:proofErr w:type="spellStart"/>
      <w:r w:rsidR="002357DB" w:rsidRPr="00617787">
        <w:rPr>
          <w:rFonts w:ascii="Lucida Console" w:hAnsi="Lucida Console"/>
          <w:sz w:val="20"/>
          <w:szCs w:val="20"/>
        </w:rPr>
        <w:t>D</w:t>
      </w:r>
      <w:proofErr w:type="spellEnd"/>
      <w:r w:rsidR="002357DB"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2357DB" w:rsidRPr="00617787">
        <w:rPr>
          <w:rFonts w:ascii="Lucida Console" w:hAnsi="Lucida Console"/>
          <w:sz w:val="20"/>
          <w:szCs w:val="20"/>
        </w:rPr>
        <w:t>D</w:t>
      </w:r>
      <w:proofErr w:type="spellEnd"/>
      <w:r w:rsidR="002357DB"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2357DB" w:rsidRPr="00617787">
        <w:rPr>
          <w:rFonts w:ascii="Lucida Console" w:hAnsi="Lucida Console"/>
          <w:sz w:val="20"/>
          <w:szCs w:val="20"/>
        </w:rPr>
        <w:t>D</w:t>
      </w:r>
      <w:proofErr w:type="spellEnd"/>
      <w:r w:rsidR="002357DB"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2357DB" w:rsidRPr="00617787">
        <w:rPr>
          <w:rFonts w:ascii="Lucida Console" w:hAnsi="Lucida Console"/>
          <w:sz w:val="20"/>
          <w:szCs w:val="20"/>
        </w:rPr>
        <w:t>D</w:t>
      </w:r>
      <w:proofErr w:type="spellEnd"/>
      <w:r w:rsidR="002357DB"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2357DB" w:rsidRPr="00617787">
        <w:rPr>
          <w:rFonts w:ascii="Lucida Console" w:hAnsi="Lucida Console"/>
          <w:sz w:val="20"/>
          <w:szCs w:val="20"/>
        </w:rPr>
        <w:t>D</w:t>
      </w:r>
      <w:proofErr w:type="spellEnd"/>
      <w:r w:rsidR="002357DB"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2357DB" w:rsidRPr="00617787">
        <w:rPr>
          <w:rFonts w:ascii="Lucida Console" w:hAnsi="Lucida Console"/>
          <w:sz w:val="20"/>
          <w:szCs w:val="20"/>
        </w:rPr>
        <w:t>D</w:t>
      </w:r>
      <w:proofErr w:type="spellEnd"/>
      <w:r w:rsidR="002357DB"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2357DB" w:rsidRPr="00617787">
        <w:rPr>
          <w:rFonts w:ascii="Lucida Console" w:hAnsi="Lucida Console"/>
          <w:sz w:val="20"/>
          <w:szCs w:val="20"/>
        </w:rPr>
        <w:t>D</w:t>
      </w:r>
      <w:proofErr w:type="spellEnd"/>
      <w:r w:rsidR="002357DB"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2357DB" w:rsidRPr="00617787">
        <w:rPr>
          <w:rFonts w:ascii="Lucida Console" w:hAnsi="Lucida Console"/>
          <w:sz w:val="20"/>
          <w:szCs w:val="20"/>
        </w:rPr>
        <w:t>D</w:t>
      </w:r>
      <w:proofErr w:type="spellEnd"/>
      <w:r w:rsidR="002357DB"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2357DB" w:rsidRPr="00617787">
        <w:rPr>
          <w:rFonts w:ascii="Lucida Console" w:hAnsi="Lucida Console"/>
          <w:sz w:val="20"/>
          <w:szCs w:val="20"/>
        </w:rPr>
        <w:t>D</w:t>
      </w:r>
      <w:proofErr w:type="spellEnd"/>
    </w:p>
    <w:p w:rsidR="00153AC7" w:rsidRPr="00617787" w:rsidRDefault="005948EE" w:rsidP="00C73F3A">
      <w:pPr>
        <w:spacing w:after="0"/>
        <w:rPr>
          <w:rFonts w:ascii="Lucida Console" w:hAnsi="Lucida Console"/>
          <w:sz w:val="20"/>
          <w:szCs w:val="20"/>
        </w:rPr>
      </w:pPr>
      <w:r w:rsidRPr="00617787">
        <w:rPr>
          <w:rFonts w:ascii="Lucida Console" w:hAnsi="Lucida Console"/>
          <w:sz w:val="20"/>
          <w:szCs w:val="20"/>
        </w:rPr>
        <w:t xml:space="preserve">1 </w:t>
      </w:r>
      <w:proofErr w:type="gramStart"/>
      <w:r w:rsidRPr="00617787">
        <w:rPr>
          <w:rFonts w:ascii="Lucida Console" w:hAnsi="Lucida Console"/>
          <w:sz w:val="20"/>
          <w:szCs w:val="20"/>
        </w:rPr>
        <w:t xml:space="preserve">2  </w:t>
      </w:r>
      <w:r w:rsidR="005055FB" w:rsidRPr="00617787">
        <w:rPr>
          <w:rFonts w:ascii="Lucida Console" w:hAnsi="Lucida Console"/>
          <w:sz w:val="20"/>
          <w:szCs w:val="20"/>
        </w:rPr>
        <w:t>EXEC</w:t>
      </w:r>
      <w:proofErr w:type="gramEnd"/>
      <w:r w:rsidR="005F61EB" w:rsidRPr="00617787">
        <w:rPr>
          <w:rFonts w:ascii="Lucida Console" w:hAnsi="Lucida Console"/>
          <w:sz w:val="20"/>
          <w:szCs w:val="20"/>
        </w:rPr>
        <w:t xml:space="preserve"> </w:t>
      </w:r>
      <w:r w:rsidR="00153AC7" w:rsidRPr="00617787">
        <w:rPr>
          <w:rFonts w:ascii="Lucida Console" w:hAnsi="Lucida Console"/>
          <w:sz w:val="20"/>
          <w:szCs w:val="20"/>
        </w:rPr>
        <w:t xml:space="preserve">   </w:t>
      </w:r>
      <w:r w:rsidR="00847EC6" w:rsidRPr="00617787">
        <w:rPr>
          <w:rFonts w:ascii="Lucida Console" w:hAnsi="Lucida Console"/>
          <w:sz w:val="20"/>
          <w:szCs w:val="20"/>
        </w:rPr>
        <w:t>1</w:t>
      </w:r>
      <w:r w:rsidR="00153AC7" w:rsidRPr="00617787">
        <w:rPr>
          <w:rFonts w:ascii="Lucida Console" w:hAnsi="Lucida Console"/>
          <w:sz w:val="20"/>
          <w:szCs w:val="20"/>
        </w:rPr>
        <w:t xml:space="preserve">  0  1  0  A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7158DA" w:rsidRPr="00617787">
        <w:rPr>
          <w:rFonts w:ascii="Lucida Console" w:hAnsi="Lucida Console"/>
          <w:sz w:val="20"/>
          <w:szCs w:val="20"/>
        </w:rPr>
        <w:t xml:space="preserve"> </w:t>
      </w:r>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7158DA" w:rsidRPr="00617787">
        <w:rPr>
          <w:rFonts w:ascii="Lucida Console" w:hAnsi="Lucida Console"/>
          <w:sz w:val="20"/>
          <w:szCs w:val="20"/>
        </w:rPr>
        <w:t xml:space="preserve"> </w:t>
      </w:r>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7158DA" w:rsidRPr="00617787">
        <w:rPr>
          <w:rFonts w:ascii="Lucida Console" w:hAnsi="Lucida Console"/>
          <w:sz w:val="20"/>
          <w:szCs w:val="20"/>
        </w:rPr>
        <w:t xml:space="preserve"> </w:t>
      </w:r>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7158DA" w:rsidRPr="00617787">
        <w:rPr>
          <w:rFonts w:ascii="Lucida Console" w:hAnsi="Lucida Console"/>
          <w:sz w:val="20"/>
          <w:szCs w:val="20"/>
        </w:rPr>
        <w:t xml:space="preserve"> </w:t>
      </w:r>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7158DA" w:rsidRPr="00617787">
        <w:rPr>
          <w:rFonts w:ascii="Lucida Console" w:hAnsi="Lucida Console"/>
          <w:sz w:val="20"/>
          <w:szCs w:val="20"/>
        </w:rPr>
        <w:t xml:space="preserve"> </w:t>
      </w:r>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7158DA" w:rsidRPr="00617787">
        <w:rPr>
          <w:rFonts w:ascii="Lucida Console" w:hAnsi="Lucida Console"/>
          <w:sz w:val="20"/>
          <w:szCs w:val="20"/>
        </w:rPr>
        <w:t xml:space="preserve"> </w:t>
      </w:r>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7158DA" w:rsidRPr="00617787">
        <w:rPr>
          <w:rFonts w:ascii="Lucida Console" w:hAnsi="Lucida Console"/>
          <w:sz w:val="20"/>
          <w:szCs w:val="20"/>
        </w:rPr>
        <w:t xml:space="preserve"> </w:t>
      </w:r>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p>
    <w:p w:rsidR="00153AC7" w:rsidRPr="00617787" w:rsidRDefault="005948EE" w:rsidP="00C73F3A">
      <w:pPr>
        <w:rPr>
          <w:rFonts w:ascii="Lucida Console" w:hAnsi="Lucida Console"/>
          <w:sz w:val="20"/>
          <w:szCs w:val="20"/>
        </w:rPr>
      </w:pPr>
      <w:r w:rsidRPr="00617787">
        <w:rPr>
          <w:rFonts w:ascii="Lucida Console" w:hAnsi="Lucida Console"/>
          <w:sz w:val="20"/>
          <w:szCs w:val="20"/>
        </w:rPr>
        <w:t xml:space="preserve">1 </w:t>
      </w:r>
      <w:proofErr w:type="gramStart"/>
      <w:r w:rsidRPr="00617787">
        <w:rPr>
          <w:rFonts w:ascii="Lucida Console" w:hAnsi="Lucida Console"/>
          <w:sz w:val="20"/>
          <w:szCs w:val="20"/>
        </w:rPr>
        <w:t xml:space="preserve">3  </w:t>
      </w:r>
      <w:r w:rsidR="001B202E" w:rsidRPr="00617787">
        <w:rPr>
          <w:rFonts w:ascii="Lucida Console" w:hAnsi="Lucida Console"/>
          <w:sz w:val="20"/>
          <w:szCs w:val="20"/>
        </w:rPr>
        <w:t>DEXEC</w:t>
      </w:r>
      <w:proofErr w:type="gramEnd"/>
      <w:r w:rsidR="00847EC6" w:rsidRPr="00617787">
        <w:rPr>
          <w:rFonts w:ascii="Lucida Console" w:hAnsi="Lucida Console"/>
          <w:sz w:val="20"/>
          <w:szCs w:val="20"/>
        </w:rPr>
        <w:t xml:space="preserve"> </w:t>
      </w:r>
      <w:r w:rsidR="00153AC7" w:rsidRPr="00617787">
        <w:rPr>
          <w:rFonts w:ascii="Lucida Console" w:hAnsi="Lucida Console"/>
          <w:sz w:val="20"/>
          <w:szCs w:val="20"/>
        </w:rPr>
        <w:t xml:space="preserve">  </w:t>
      </w:r>
      <w:r w:rsidR="00847EC6" w:rsidRPr="00617787">
        <w:rPr>
          <w:rFonts w:ascii="Lucida Console" w:hAnsi="Lucida Console"/>
          <w:sz w:val="20"/>
          <w:szCs w:val="20"/>
        </w:rPr>
        <w:t>1</w:t>
      </w:r>
      <w:r w:rsidR="00153AC7" w:rsidRPr="00617787">
        <w:rPr>
          <w:rFonts w:ascii="Lucida Console" w:hAnsi="Lucida Console"/>
          <w:sz w:val="20"/>
          <w:szCs w:val="20"/>
        </w:rPr>
        <w:t xml:space="preserve">  0  1  1  A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p>
    <w:p w:rsidR="00153AC7" w:rsidRPr="00617787" w:rsidRDefault="005948EE" w:rsidP="00C73F3A">
      <w:pPr>
        <w:spacing w:after="0"/>
        <w:rPr>
          <w:rFonts w:ascii="Lucida Console" w:hAnsi="Lucida Console"/>
          <w:sz w:val="20"/>
          <w:szCs w:val="20"/>
        </w:rPr>
      </w:pPr>
      <w:r w:rsidRPr="00617787">
        <w:rPr>
          <w:rFonts w:ascii="Lucida Console" w:hAnsi="Lucida Console"/>
          <w:sz w:val="20"/>
          <w:szCs w:val="20"/>
        </w:rPr>
        <w:t xml:space="preserve">1 </w:t>
      </w:r>
      <w:proofErr w:type="gramStart"/>
      <w:r w:rsidRPr="00617787">
        <w:rPr>
          <w:rFonts w:ascii="Lucida Console" w:hAnsi="Lucida Console"/>
          <w:sz w:val="20"/>
          <w:szCs w:val="20"/>
        </w:rPr>
        <w:t xml:space="preserve">4  </w:t>
      </w:r>
      <w:r w:rsidR="001B202E" w:rsidRPr="00617787">
        <w:rPr>
          <w:rFonts w:ascii="Lucida Console" w:hAnsi="Lucida Console"/>
          <w:sz w:val="20"/>
          <w:szCs w:val="20"/>
        </w:rPr>
        <w:t>CALL</w:t>
      </w:r>
      <w:proofErr w:type="gramEnd"/>
      <w:r w:rsidR="001B202E" w:rsidRPr="00617787">
        <w:rPr>
          <w:rFonts w:ascii="Lucida Console" w:hAnsi="Lucida Console"/>
          <w:sz w:val="20"/>
          <w:szCs w:val="20"/>
        </w:rPr>
        <w:t xml:space="preserve"> </w:t>
      </w:r>
      <w:r w:rsidR="00153AC7" w:rsidRPr="00617787">
        <w:rPr>
          <w:rFonts w:ascii="Lucida Console" w:hAnsi="Lucida Console"/>
          <w:sz w:val="20"/>
          <w:szCs w:val="20"/>
        </w:rPr>
        <w:t xml:space="preserve">   </w:t>
      </w:r>
      <w:r w:rsidR="00847EC6" w:rsidRPr="00617787">
        <w:rPr>
          <w:rFonts w:ascii="Lucida Console" w:hAnsi="Lucida Console"/>
          <w:sz w:val="20"/>
          <w:szCs w:val="20"/>
        </w:rPr>
        <w:t>1</w:t>
      </w:r>
      <w:r w:rsidR="00153AC7" w:rsidRPr="00617787">
        <w:rPr>
          <w:rFonts w:ascii="Lucida Console" w:hAnsi="Lucida Console"/>
          <w:sz w:val="20"/>
          <w:szCs w:val="20"/>
        </w:rPr>
        <w:t xml:space="preserve">  1  0  0  A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p>
    <w:p w:rsidR="00153AC7" w:rsidRPr="00617787" w:rsidRDefault="005948EE" w:rsidP="00C73F3A">
      <w:pPr>
        <w:spacing w:after="0"/>
        <w:rPr>
          <w:rFonts w:ascii="Lucida Console" w:hAnsi="Lucida Console"/>
          <w:sz w:val="20"/>
          <w:szCs w:val="20"/>
        </w:rPr>
      </w:pPr>
      <w:r w:rsidRPr="00617787">
        <w:rPr>
          <w:rFonts w:ascii="Lucida Console" w:hAnsi="Lucida Console"/>
          <w:sz w:val="20"/>
          <w:szCs w:val="20"/>
        </w:rPr>
        <w:t xml:space="preserve">1 </w:t>
      </w:r>
      <w:proofErr w:type="gramStart"/>
      <w:r w:rsidRPr="00617787">
        <w:rPr>
          <w:rFonts w:ascii="Lucida Console" w:hAnsi="Lucida Console"/>
          <w:sz w:val="20"/>
          <w:szCs w:val="20"/>
        </w:rPr>
        <w:t xml:space="preserve">5  </w:t>
      </w:r>
      <w:r w:rsidR="00153AC7" w:rsidRPr="00617787">
        <w:rPr>
          <w:rFonts w:ascii="Lucida Console" w:hAnsi="Lucida Console"/>
          <w:sz w:val="20"/>
          <w:szCs w:val="20"/>
        </w:rPr>
        <w:t>IF</w:t>
      </w:r>
      <w:proofErr w:type="gramEnd"/>
      <w:r w:rsidR="00CC57EE" w:rsidRPr="00617787">
        <w:rPr>
          <w:rFonts w:ascii="Lucida Console" w:hAnsi="Lucida Console"/>
          <w:sz w:val="20"/>
          <w:szCs w:val="20"/>
        </w:rPr>
        <w:t>&lt;</w:t>
      </w:r>
      <w:r w:rsidR="00662393" w:rsidRPr="00617787">
        <w:rPr>
          <w:rFonts w:ascii="Lucida Console" w:hAnsi="Lucida Console"/>
          <w:sz w:val="20"/>
          <w:szCs w:val="20"/>
        </w:rPr>
        <w:t xml:space="preserve">0 </w:t>
      </w:r>
      <w:r w:rsidR="00153AC7" w:rsidRPr="00617787">
        <w:rPr>
          <w:rFonts w:ascii="Lucida Console" w:hAnsi="Lucida Console"/>
          <w:sz w:val="20"/>
          <w:szCs w:val="20"/>
        </w:rPr>
        <w:t xml:space="preserve">   </w:t>
      </w:r>
      <w:r w:rsidR="00847EC6" w:rsidRPr="00617787">
        <w:rPr>
          <w:rFonts w:ascii="Lucida Console" w:hAnsi="Lucida Console"/>
          <w:sz w:val="20"/>
          <w:szCs w:val="20"/>
        </w:rPr>
        <w:t>1</w:t>
      </w:r>
      <w:r w:rsidR="00153AC7" w:rsidRPr="00617787">
        <w:rPr>
          <w:rFonts w:ascii="Lucida Console" w:hAnsi="Lucida Console"/>
          <w:sz w:val="20"/>
          <w:szCs w:val="20"/>
        </w:rPr>
        <w:t xml:space="preserve">  1  0  1  A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p>
    <w:p w:rsidR="00153AC7" w:rsidRPr="00617787" w:rsidRDefault="005948EE" w:rsidP="00C73F3A">
      <w:pPr>
        <w:spacing w:after="0"/>
        <w:rPr>
          <w:rFonts w:ascii="Lucida Console" w:hAnsi="Lucida Console"/>
          <w:sz w:val="20"/>
          <w:szCs w:val="20"/>
        </w:rPr>
      </w:pPr>
      <w:r w:rsidRPr="00617787">
        <w:rPr>
          <w:rFonts w:ascii="Lucida Console" w:hAnsi="Lucida Console"/>
          <w:sz w:val="20"/>
          <w:szCs w:val="20"/>
        </w:rPr>
        <w:t xml:space="preserve">1 </w:t>
      </w:r>
      <w:proofErr w:type="gramStart"/>
      <w:r w:rsidRPr="00617787">
        <w:rPr>
          <w:rFonts w:ascii="Lucida Console" w:hAnsi="Lucida Console"/>
          <w:sz w:val="20"/>
          <w:szCs w:val="20"/>
        </w:rPr>
        <w:t xml:space="preserve">6  </w:t>
      </w:r>
      <w:r w:rsidR="00153AC7" w:rsidRPr="00617787">
        <w:rPr>
          <w:rFonts w:ascii="Lucida Console" w:hAnsi="Lucida Console"/>
          <w:sz w:val="20"/>
          <w:szCs w:val="20"/>
        </w:rPr>
        <w:t>IF</w:t>
      </w:r>
      <w:proofErr w:type="gramEnd"/>
      <w:r w:rsidR="00662393" w:rsidRPr="00617787">
        <w:rPr>
          <w:rFonts w:ascii="Lucida Console" w:hAnsi="Lucida Console"/>
          <w:sz w:val="20"/>
          <w:szCs w:val="20"/>
        </w:rPr>
        <w:t>=0</w:t>
      </w:r>
      <w:r w:rsidR="001B202E" w:rsidRPr="00617787">
        <w:rPr>
          <w:rFonts w:ascii="Lucida Console" w:hAnsi="Lucida Console"/>
          <w:sz w:val="20"/>
          <w:szCs w:val="20"/>
        </w:rPr>
        <w:t xml:space="preserve"> </w:t>
      </w:r>
      <w:r w:rsidR="00153AC7" w:rsidRPr="00617787">
        <w:rPr>
          <w:rFonts w:ascii="Lucida Console" w:hAnsi="Lucida Console"/>
          <w:sz w:val="20"/>
          <w:szCs w:val="20"/>
        </w:rPr>
        <w:t xml:space="preserve">   </w:t>
      </w:r>
      <w:r w:rsidR="00847EC6" w:rsidRPr="00617787">
        <w:rPr>
          <w:rFonts w:ascii="Lucida Console" w:hAnsi="Lucida Console"/>
          <w:sz w:val="20"/>
          <w:szCs w:val="20"/>
        </w:rPr>
        <w:t>1</w:t>
      </w:r>
      <w:r w:rsidR="00153AC7" w:rsidRPr="00617787">
        <w:rPr>
          <w:rFonts w:ascii="Lucida Console" w:hAnsi="Lucida Console"/>
          <w:sz w:val="20"/>
          <w:szCs w:val="20"/>
        </w:rPr>
        <w:t xml:space="preserve">  1  1  0  A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7158DA" w:rsidRPr="00617787">
        <w:rPr>
          <w:rFonts w:ascii="Lucida Console" w:hAnsi="Lucida Console"/>
          <w:sz w:val="20"/>
          <w:szCs w:val="20"/>
        </w:rPr>
        <w:t xml:space="preserve"> </w:t>
      </w:r>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7158DA" w:rsidRPr="00617787">
        <w:rPr>
          <w:rFonts w:ascii="Lucida Console" w:hAnsi="Lucida Console"/>
          <w:sz w:val="20"/>
          <w:szCs w:val="20"/>
        </w:rPr>
        <w:t xml:space="preserve"> </w:t>
      </w:r>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p>
    <w:p w:rsidR="00153AC7" w:rsidRPr="00617787" w:rsidRDefault="005948EE" w:rsidP="00153AC7">
      <w:pPr>
        <w:rPr>
          <w:rFonts w:ascii="Lucida Console" w:hAnsi="Lucida Console"/>
          <w:sz w:val="20"/>
          <w:szCs w:val="20"/>
        </w:rPr>
      </w:pPr>
      <w:r w:rsidRPr="00617787">
        <w:rPr>
          <w:rFonts w:ascii="Lucida Console" w:hAnsi="Lucida Console"/>
          <w:sz w:val="20"/>
          <w:szCs w:val="20"/>
        </w:rPr>
        <w:t xml:space="preserve">1 </w:t>
      </w:r>
      <w:proofErr w:type="gramStart"/>
      <w:r w:rsidRPr="00617787">
        <w:rPr>
          <w:rFonts w:ascii="Lucida Console" w:hAnsi="Lucida Console"/>
          <w:sz w:val="20"/>
          <w:szCs w:val="20"/>
        </w:rPr>
        <w:t xml:space="preserve">7  </w:t>
      </w:r>
      <w:r w:rsidR="00153AC7" w:rsidRPr="00617787">
        <w:rPr>
          <w:rFonts w:ascii="Lucida Console" w:hAnsi="Lucida Console"/>
          <w:sz w:val="20"/>
          <w:szCs w:val="20"/>
        </w:rPr>
        <w:t>IF</w:t>
      </w:r>
      <w:proofErr w:type="gramEnd"/>
      <w:r w:rsidR="00CC57EE" w:rsidRPr="00617787">
        <w:rPr>
          <w:rFonts w:ascii="Lucida Console" w:hAnsi="Lucida Console"/>
          <w:sz w:val="20"/>
          <w:szCs w:val="20"/>
        </w:rPr>
        <w:t>&gt;</w:t>
      </w:r>
      <w:r w:rsidR="00662393" w:rsidRPr="00617787">
        <w:rPr>
          <w:rFonts w:ascii="Lucida Console" w:hAnsi="Lucida Console"/>
          <w:sz w:val="20"/>
          <w:szCs w:val="20"/>
        </w:rPr>
        <w:t xml:space="preserve">0 </w:t>
      </w:r>
      <w:r w:rsidR="00153AC7" w:rsidRPr="00617787">
        <w:rPr>
          <w:rFonts w:ascii="Lucida Console" w:hAnsi="Lucida Console"/>
          <w:sz w:val="20"/>
          <w:szCs w:val="20"/>
        </w:rPr>
        <w:t xml:space="preserve">   </w:t>
      </w:r>
      <w:r w:rsidR="00847EC6" w:rsidRPr="00617787">
        <w:rPr>
          <w:rFonts w:ascii="Lucida Console" w:hAnsi="Lucida Console"/>
          <w:sz w:val="20"/>
          <w:szCs w:val="20"/>
        </w:rPr>
        <w:t>1</w:t>
      </w:r>
      <w:r w:rsidR="00153AC7" w:rsidRPr="00617787">
        <w:rPr>
          <w:rFonts w:ascii="Lucida Console" w:hAnsi="Lucida Console"/>
          <w:sz w:val="20"/>
          <w:szCs w:val="20"/>
        </w:rPr>
        <w:t xml:space="preserve">  1  1  1  A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r w:rsidR="00153AC7"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00153AC7" w:rsidRPr="00617787">
        <w:rPr>
          <w:rFonts w:ascii="Lucida Console" w:hAnsi="Lucida Console"/>
          <w:sz w:val="20"/>
          <w:szCs w:val="20"/>
        </w:rPr>
        <w:t>A</w:t>
      </w:r>
      <w:proofErr w:type="spellEnd"/>
    </w:p>
    <w:p w:rsidR="001B202E" w:rsidRPr="00617787" w:rsidRDefault="00927EC7" w:rsidP="00153AC7">
      <w:r w:rsidRPr="00617787">
        <w:t>DATA= copies its 15-bit “address” field into D and sets DACT. DATAA</w:t>
      </w:r>
      <w:r w:rsidR="00B77E26" w:rsidRPr="00617787">
        <w:t xml:space="preserve"> copies its 15-bit “address” field into A, replicating bit 15 to bit 16 as a duplicated (non-overflow) sign. To make them work together in fetching a double-precision constant, DATAA also looks at DACT and if it’s on, copies the 15 bits of D </w:t>
      </w:r>
      <w:r w:rsidR="00F14725" w:rsidRPr="00617787">
        <w:t>in</w:t>
      </w:r>
      <w:r w:rsidR="00B77E26" w:rsidRPr="00617787">
        <w:t>to L bits 16-</w:t>
      </w:r>
      <w:r w:rsidR="00F209D7" w:rsidRPr="00617787">
        <w:t>02</w:t>
      </w:r>
      <w:r w:rsidR="00B77E26" w:rsidRPr="00617787">
        <w:t xml:space="preserve">, clearing the rounding bit in position </w:t>
      </w:r>
      <w:r w:rsidR="000753B9" w:rsidRPr="00617787">
        <w:t>L</w:t>
      </w:r>
      <w:r w:rsidR="00F209D7" w:rsidRPr="00617787">
        <w:t xml:space="preserve"> 0</w:t>
      </w:r>
      <w:r w:rsidR="000753B9" w:rsidRPr="00617787">
        <w:t>1</w:t>
      </w:r>
      <w:r w:rsidR="00B77E26" w:rsidRPr="00617787">
        <w:t>, then resets DACT. If a DP constant is rendered in Fixed memory as a DATA= generating the lower half, followed by a DATAA generating the upper half, executing those two</w:t>
      </w:r>
      <w:r w:rsidR="00F14725" w:rsidRPr="00617787">
        <w:t xml:space="preserve"> instructions</w:t>
      </w:r>
      <w:r w:rsidR="00B77E26" w:rsidRPr="00617787">
        <w:t xml:space="preserve"> places the DP constant in AL.</w:t>
      </w:r>
      <w:r w:rsidR="00F14725" w:rsidRPr="00617787">
        <w:t xml:space="preserve"> That works whether the two instructions are executed by normal program sequencing or as the target of DEXEC.</w:t>
      </w:r>
    </w:p>
    <w:p w:rsidR="00B77E26" w:rsidRPr="00617787" w:rsidRDefault="00F14725" w:rsidP="00153AC7">
      <w:r w:rsidRPr="00617787">
        <w:t>To facilitate setting up A, L, and Q registers, DATA= also consults DACT and if it’s on, copies the 15 bits of D into Q, replicating bit 15 to bit 16 as a duplicated sign, but still sets DACT. Thus, to load all 3 registers with constants: DATA=, DATA=, DATAA.</w:t>
      </w:r>
    </w:p>
    <w:p w:rsidR="00BF3B7F" w:rsidRPr="00617787" w:rsidRDefault="00BF3B7F" w:rsidP="00153AC7">
      <w:r w:rsidRPr="00617787">
        <w:t>EXEC transfers control to the addressed word in Fixed</w:t>
      </w:r>
      <w:r w:rsidR="002C261A" w:rsidRPr="00617787">
        <w:t xml:space="preserve"> by copying its address into SF instead of copying Z there</w:t>
      </w:r>
      <w:r w:rsidRPr="00617787">
        <w:t xml:space="preserve">, </w:t>
      </w:r>
      <w:r w:rsidR="002C261A" w:rsidRPr="00617787">
        <w:t>and</w:t>
      </w:r>
      <w:r w:rsidRPr="00617787">
        <w:t xml:space="preserve"> leaves Z pointing to the word after the EXEC itself, so that from the addressed instruction’s point of view, the “next” instruction is the one after the EXEC. If the addressed instruction is a CALL or a successful IF branch, Z will be treated as the return address, so that if what gets called </w:t>
      </w:r>
      <w:r w:rsidR="00B60C71" w:rsidRPr="00617787">
        <w:t>thereby</w:t>
      </w:r>
      <w:r w:rsidRPr="00617787">
        <w:t xml:space="preserve"> is a subroutine (i.e. starts with a PRA)</w:t>
      </w:r>
      <w:r w:rsidR="00B60C71" w:rsidRPr="00617787">
        <w:t>, it will return to the instruction after the EXEC.</w:t>
      </w:r>
      <w:r w:rsidR="00DB153B" w:rsidRPr="00617787">
        <w:t xml:space="preserve"> DACT is neither used nor reset, just passed through to affect whatever is being </w:t>
      </w:r>
      <w:proofErr w:type="spellStart"/>
      <w:r w:rsidR="00DB153B" w:rsidRPr="00617787">
        <w:t>EXECed</w:t>
      </w:r>
      <w:proofErr w:type="spellEnd"/>
      <w:r w:rsidR="00DB153B" w:rsidRPr="00617787">
        <w:t>.</w:t>
      </w:r>
    </w:p>
    <w:p w:rsidR="00B60C71" w:rsidRPr="00617787" w:rsidRDefault="00B60C71" w:rsidP="00153AC7">
      <w:r w:rsidRPr="00617787">
        <w:t>DEXEC is like EXEC</w:t>
      </w:r>
      <w:r w:rsidRPr="00456CD8">
        <w:t>, but</w:t>
      </w:r>
      <w:r w:rsidRPr="00456CD8">
        <w:rPr>
          <w:strike/>
          <w:color w:val="7030A0"/>
        </w:rPr>
        <w:t xml:space="preserve"> </w:t>
      </w:r>
      <w:r w:rsidR="00DB153B" w:rsidRPr="00456CD8">
        <w:rPr>
          <w:strike/>
          <w:color w:val="7030A0"/>
        </w:rPr>
        <w:t>resets DACT and</w:t>
      </w:r>
      <w:r w:rsidRPr="00456CD8">
        <w:rPr>
          <w:strike/>
          <w:color w:val="7030A0"/>
        </w:rPr>
        <w:t xml:space="preserve"> copies </w:t>
      </w:r>
      <w:r w:rsidR="002C261A" w:rsidRPr="00456CD8">
        <w:rPr>
          <w:strike/>
          <w:color w:val="7030A0"/>
        </w:rPr>
        <w:t>the auto-incremented c(SF)</w:t>
      </w:r>
      <w:r w:rsidRPr="00456CD8">
        <w:rPr>
          <w:strike/>
          <w:color w:val="7030A0"/>
        </w:rPr>
        <w:t xml:space="preserve"> into D and</w:t>
      </w:r>
      <w:r w:rsidRPr="00A633AA">
        <w:rPr>
          <w:strike/>
        </w:rPr>
        <w:t xml:space="preserve"> </w:t>
      </w:r>
      <w:r w:rsidRPr="00617787">
        <w:t>sets DEXD.</w:t>
      </w:r>
      <w:r w:rsidR="002C261A" w:rsidRPr="00617787">
        <w:t xml:space="preserve"> Every instruction type, at the time it would copy Z to SF, checks DEXD and if set,</w:t>
      </w:r>
      <w:r w:rsidR="00C0618D">
        <w:t xml:space="preserve"> </w:t>
      </w:r>
      <w:r w:rsidR="00C0618D" w:rsidRPr="00C0618D">
        <w:rPr>
          <w:color w:val="7030A0"/>
        </w:rPr>
        <w:t>makes SF use its existing (auto-incremented) contents</w:t>
      </w:r>
      <w:r w:rsidR="00C0618D">
        <w:t xml:space="preserve"> </w:t>
      </w:r>
      <w:r w:rsidR="00C0618D" w:rsidRPr="00361157">
        <w:rPr>
          <w:color w:val="7030A0"/>
        </w:rPr>
        <w:t>instead</w:t>
      </w:r>
      <w:r w:rsidR="002C261A" w:rsidRPr="00617787">
        <w:t xml:space="preserve"> </w:t>
      </w:r>
      <w:r w:rsidR="002C261A" w:rsidRPr="00456CD8">
        <w:rPr>
          <w:strike/>
          <w:color w:val="7030A0"/>
        </w:rPr>
        <w:t xml:space="preserve">copies D to SF instead, </w:t>
      </w:r>
      <w:r w:rsidR="002C261A" w:rsidRPr="00C0618D">
        <w:rPr>
          <w:strike/>
          <w:color w:val="7030A0"/>
        </w:rPr>
        <w:t>leaves Z untouched</w:t>
      </w:r>
      <w:r w:rsidR="002C261A" w:rsidRPr="00617787">
        <w:t>, then resets DEXD. Th</w:t>
      </w:r>
      <w:r w:rsidR="00775CE8" w:rsidRPr="00617787">
        <w:t>is</w:t>
      </w:r>
      <w:r w:rsidR="002C261A" w:rsidRPr="00617787">
        <w:t xml:space="preserve"> make</w:t>
      </w:r>
      <w:r w:rsidR="00775CE8" w:rsidRPr="00617787">
        <w:t>s</w:t>
      </w:r>
      <w:r w:rsidR="002C261A" w:rsidRPr="00617787">
        <w:t xml:space="preserve"> the</w:t>
      </w:r>
      <w:r w:rsidR="00775CE8" w:rsidRPr="00617787">
        <w:t xml:space="preserve"> (first)</w:t>
      </w:r>
      <w:r w:rsidR="002C261A" w:rsidRPr="00617787">
        <w:t xml:space="preserve"> addressed </w:t>
      </w:r>
      <w:r w:rsidR="002C261A" w:rsidRPr="00617787">
        <w:lastRenderedPageBreak/>
        <w:t>instruction</w:t>
      </w:r>
      <w:r w:rsidR="005025B1" w:rsidRPr="00617787">
        <w:t xml:space="preserve"> ignore Z and take the word after itself as the next instruction. That instruction, being </w:t>
      </w:r>
      <w:r w:rsidR="005025B1" w:rsidRPr="00617787">
        <w:rPr>
          <w:u w:val="single"/>
        </w:rPr>
        <w:t>not</w:t>
      </w:r>
      <w:r w:rsidR="005025B1" w:rsidRPr="00617787">
        <w:t xml:space="preserve"> under the influence of DEXD, behaves as if a simple EXEC had invoked it, and generally takes the word after the DEXEC as its next instruction.</w:t>
      </w:r>
      <w:r w:rsidR="00F46694" w:rsidRPr="00617787">
        <w:t xml:space="preserve"> Not every instruction type behaves intuitively when </w:t>
      </w:r>
      <w:proofErr w:type="spellStart"/>
      <w:r w:rsidR="00F46694" w:rsidRPr="00617787">
        <w:t>DEXECed</w:t>
      </w:r>
      <w:proofErr w:type="spellEnd"/>
      <w:r w:rsidR="00F46694" w:rsidRPr="00617787">
        <w:t>.</w:t>
      </w:r>
      <w:r w:rsidR="00775CE8" w:rsidRPr="00617787">
        <w:t xml:space="preserve"> See also the last paragraph of this section.</w:t>
      </w:r>
      <w:r w:rsidR="00B64BFE" w:rsidRPr="00617787">
        <w:t xml:space="preserve"> </w:t>
      </w:r>
    </w:p>
    <w:p w:rsidR="00F46694" w:rsidRPr="00617787" w:rsidRDefault="00F46694" w:rsidP="00153AC7">
      <w:r w:rsidRPr="00617787">
        <w:t>CALL (aka GOTO) and the IF branches</w:t>
      </w:r>
      <w:r w:rsidR="00C1264A" w:rsidRPr="00617787">
        <w:t xml:space="preserve"> that interrogate the 3-state Condition Code</w:t>
      </w:r>
      <w:r w:rsidRPr="00617787">
        <w:t xml:space="preserve"> are the straightforward way of transferring control</w:t>
      </w:r>
      <w:r w:rsidR="00C1264A" w:rsidRPr="00617787">
        <w:t xml:space="preserve">. Any IF </w:t>
      </w:r>
      <w:proofErr w:type="gramStart"/>
      <w:r w:rsidR="00C1264A" w:rsidRPr="00617787">
        <w:t>branch</w:t>
      </w:r>
      <w:proofErr w:type="gramEnd"/>
      <w:r w:rsidR="00C1264A" w:rsidRPr="00617787">
        <w:t xml:space="preserve"> whose condition is not satisfied simply </w:t>
      </w:r>
      <w:r w:rsidR="00962D83" w:rsidRPr="00617787">
        <w:t>resets DACT and functions like a NOP</w:t>
      </w:r>
      <w:r w:rsidR="00C1264A" w:rsidRPr="00617787">
        <w:t xml:space="preserve">, a case which can be ignored for purposes of this </w:t>
      </w:r>
      <w:r w:rsidR="008613E9" w:rsidRPr="00617787">
        <w:t>section</w:t>
      </w:r>
      <w:r w:rsidR="00C1264A" w:rsidRPr="00617787">
        <w:t xml:space="preserve">. When the address points to a Push [previous] Return Address (PRA) instruction, the transfer </w:t>
      </w:r>
      <w:r w:rsidR="00701AA8" w:rsidRPr="00617787">
        <w:t xml:space="preserve">of control </w:t>
      </w:r>
      <w:r w:rsidR="00C1264A" w:rsidRPr="00617787">
        <w:t>is treated as a CALL, otherwise as a GOTO.</w:t>
      </w:r>
    </w:p>
    <w:p w:rsidR="008C4064" w:rsidRPr="00617787" w:rsidRDefault="008C4064" w:rsidP="00153AC7">
      <w:r w:rsidRPr="00617787">
        <w:t xml:space="preserve">These begin by copying their address </w:t>
      </w:r>
      <w:r w:rsidR="00316B45" w:rsidRPr="00617787">
        <w:t xml:space="preserve">field </w:t>
      </w:r>
      <w:r w:rsidRPr="00617787">
        <w:t>into SF. Then</w:t>
      </w:r>
      <w:r w:rsidR="00DB153B" w:rsidRPr="00617787">
        <w:t>, if DACT is off,</w:t>
      </w:r>
      <w:r w:rsidRPr="00617787">
        <w:t xml:space="preserve"> they copy Z into D in case it will be needed as a return </w:t>
      </w:r>
      <w:proofErr w:type="gramStart"/>
      <w:r w:rsidRPr="00617787">
        <w:t>address, and</w:t>
      </w:r>
      <w:proofErr w:type="gramEnd"/>
      <w:r w:rsidRPr="00617787">
        <w:t xml:space="preserve"> set D</w:t>
      </w:r>
      <w:r w:rsidR="00541550" w:rsidRPr="00617787">
        <w:t>R</w:t>
      </w:r>
      <w:r w:rsidRPr="00617787">
        <w:t>A.</w:t>
      </w:r>
      <w:r w:rsidR="00907961" w:rsidRPr="00617787">
        <w:t xml:space="preserve"> </w:t>
      </w:r>
      <w:r w:rsidRPr="00617787">
        <w:t xml:space="preserve">Then they copy the auto-incremented c(SF) to Z to set up for the normal case, that the instruction addressed will use its following word as the next instruction. For effective GOTOs, that’s </w:t>
      </w:r>
      <w:r w:rsidR="00DB153B" w:rsidRPr="00617787">
        <w:t>i</w:t>
      </w:r>
      <w:r w:rsidRPr="00617787">
        <w:t>t.</w:t>
      </w:r>
    </w:p>
    <w:p w:rsidR="00907961" w:rsidRPr="00617787" w:rsidRDefault="008C4064" w:rsidP="00153AC7">
      <w:r w:rsidRPr="00617787">
        <w:t>Here, I must go into how PRA</w:t>
      </w:r>
      <w:r w:rsidR="00541550" w:rsidRPr="00617787">
        <w:t>, the DRA discrete (to which only PRA is sensitive),</w:t>
      </w:r>
      <w:r w:rsidRPr="00617787">
        <w:t xml:space="preserve"> and the return-address list work. If D</w:t>
      </w:r>
      <w:r w:rsidR="00541550" w:rsidRPr="00617787">
        <w:t>R</w:t>
      </w:r>
      <w:r w:rsidRPr="00617787">
        <w:t>A is off when PRA begins</w:t>
      </w:r>
      <w:r w:rsidR="00DB153B" w:rsidRPr="00617787">
        <w:t xml:space="preserve"> (implies that the subroutine is to be passed through rather than returning anywhere)</w:t>
      </w:r>
      <w:r w:rsidRPr="00617787">
        <w:t xml:space="preserve">, </w:t>
      </w:r>
      <w:r w:rsidR="00DB153B" w:rsidRPr="00617787">
        <w:t>D is set to zero</w:t>
      </w:r>
      <w:r w:rsidRPr="00617787">
        <w:t xml:space="preserve">. </w:t>
      </w:r>
      <w:r w:rsidR="00907961" w:rsidRPr="00617787">
        <w:t>But if D</w:t>
      </w:r>
      <w:r w:rsidR="00541550" w:rsidRPr="00617787">
        <w:t>R</w:t>
      </w:r>
      <w:r w:rsidR="00907961" w:rsidRPr="00617787">
        <w:t>A was initially on, D contains the address to which the next RETURN should go. That will be a true “return address” if the branch to the PRA had been allowed to copy its value of Z into D, but if that branch had to pass along an existing value in D, it’s what you might call a “forwarding address,” a new place to which the “RETURN” should go instead of returning to the word after the branch.</w:t>
      </w:r>
    </w:p>
    <w:p w:rsidR="008C4064" w:rsidRPr="00617787" w:rsidRDefault="008C4064" w:rsidP="00153AC7">
      <w:r w:rsidRPr="00617787">
        <w:t xml:space="preserve">In parallel with </w:t>
      </w:r>
      <w:r w:rsidR="00D906E4" w:rsidRPr="00617787">
        <w:t xml:space="preserve">the Fixed cycle to fetch the next instruction, </w:t>
      </w:r>
      <w:r w:rsidR="00B253A8" w:rsidRPr="00617787">
        <w:t>PRA</w:t>
      </w:r>
      <w:r w:rsidR="00D906E4" w:rsidRPr="00617787">
        <w:t xml:space="preserve"> copies the Return Address PUSH pointer RAPU, </w:t>
      </w:r>
      <w:proofErr w:type="spellStart"/>
      <w:r w:rsidR="00701AA8" w:rsidRPr="00617787">
        <w:t>ORed</w:t>
      </w:r>
      <w:proofErr w:type="spellEnd"/>
      <w:r w:rsidR="00701AA8" w:rsidRPr="00617787">
        <w:t xml:space="preserve"> with</w:t>
      </w:r>
      <w:r w:rsidR="00077E5A" w:rsidRPr="00617787">
        <w:t xml:space="preserve"> 7400 octal</w:t>
      </w:r>
      <w:r w:rsidR="00D906E4" w:rsidRPr="00617787">
        <w:t xml:space="preserve"> to make up a full </w:t>
      </w:r>
      <w:r w:rsidR="001137C4" w:rsidRPr="00617787">
        <w:t>E</w:t>
      </w:r>
      <w:r w:rsidR="00D906E4" w:rsidRPr="00617787">
        <w:t>rasable address, into SE</w:t>
      </w:r>
      <w:r w:rsidR="00660383" w:rsidRPr="00617787">
        <w:t>, where CS is also applied to switch among CoreSets</w:t>
      </w:r>
      <w:r w:rsidR="00D906E4" w:rsidRPr="00617787">
        <w:t xml:space="preserve">. At the same time, it copies RAPU into the Return Address POP pointer RAPO, and into the adder along with -1. The sum goes back into RAPU, completing the effective decrement of both pointers. PRA ignores what the Erasable cycle brought up in E, then copies the Return Address register RA to E for writing. That completes the push of the </w:t>
      </w:r>
      <w:r w:rsidR="00D906E4" w:rsidRPr="00617787">
        <w:rPr>
          <w:u w:val="single"/>
        </w:rPr>
        <w:t>previously</w:t>
      </w:r>
      <w:r w:rsidR="00D906E4" w:rsidRPr="00617787">
        <w:t xml:space="preserve"> established RA. Then it copies D into RA, establishing that as</w:t>
      </w:r>
      <w:r w:rsidR="00A248D0" w:rsidRPr="00617787">
        <w:t xml:space="preserve"> either</w:t>
      </w:r>
      <w:r w:rsidR="00D906E4" w:rsidRPr="00617787">
        <w:t xml:space="preserve"> the new active return</w:t>
      </w:r>
      <w:r w:rsidR="00660383" w:rsidRPr="00617787">
        <w:t>/forwarding</w:t>
      </w:r>
      <w:r w:rsidR="00D906E4" w:rsidRPr="00617787">
        <w:t xml:space="preserve"> address</w:t>
      </w:r>
      <w:r w:rsidR="00A248D0" w:rsidRPr="00617787">
        <w:t xml:space="preserve"> </w:t>
      </w:r>
      <w:r w:rsidR="000B59D4" w:rsidRPr="00617787">
        <w:t>(</w:t>
      </w:r>
      <w:r w:rsidR="00A248D0" w:rsidRPr="00617787">
        <w:t>or as a pass-through signal if zero</w:t>
      </w:r>
      <w:r w:rsidR="000B59D4" w:rsidRPr="00617787">
        <w:t>)</w:t>
      </w:r>
      <w:r w:rsidR="00D906E4" w:rsidRPr="00617787">
        <w:t>, and resets D</w:t>
      </w:r>
      <w:r w:rsidR="00541550" w:rsidRPr="00617787">
        <w:t>R</w:t>
      </w:r>
      <w:r w:rsidR="00D906E4" w:rsidRPr="00617787">
        <w:t>A.</w:t>
      </w:r>
      <w:r w:rsidR="001137C4" w:rsidRPr="00617787">
        <w:t xml:space="preserve"> All that prepares the way either for another PRA to push that new RA and establish a yet newer one, or for a RETURN.</w:t>
      </w:r>
    </w:p>
    <w:p w:rsidR="001137C4" w:rsidRPr="00617787" w:rsidRDefault="001137C4" w:rsidP="00153AC7">
      <w:r w:rsidRPr="00617787">
        <w:t xml:space="preserve">There isn’t a distinct instruction type for RETURN. Instead, any GOTO or IF branch that seems to be transferring control to 00000 is interpreted as a RETURN. Instead of copying the zero address into SF, it copies </w:t>
      </w:r>
      <w:r w:rsidR="00A248D0" w:rsidRPr="00617787">
        <w:t xml:space="preserve">a non-zero </w:t>
      </w:r>
      <w:r w:rsidRPr="00617787">
        <w:t>RA there</w:t>
      </w:r>
      <w:r w:rsidR="00A248D0" w:rsidRPr="00617787">
        <w:t>, or copies Z there if RA is zero</w:t>
      </w:r>
      <w:r w:rsidRPr="00617787">
        <w:t xml:space="preserve">, and later copies the auto-incremented c(SF) to Z to complete the setup of the return. In parallel with the setting of SF, it copies RAPO, </w:t>
      </w:r>
      <w:proofErr w:type="spellStart"/>
      <w:r w:rsidR="00701AA8" w:rsidRPr="00617787">
        <w:t>ORed</w:t>
      </w:r>
      <w:proofErr w:type="spellEnd"/>
      <w:r w:rsidR="00701AA8" w:rsidRPr="00617787">
        <w:t xml:space="preserve"> with </w:t>
      </w:r>
      <w:r w:rsidR="00077E5A" w:rsidRPr="00617787">
        <w:t xml:space="preserve">7400 octal to </w:t>
      </w:r>
      <w:r w:rsidRPr="00617787">
        <w:t>make up a full Erasable address, into SE</w:t>
      </w:r>
      <w:r w:rsidR="00660383" w:rsidRPr="00617787">
        <w:t xml:space="preserve">, where CS is also applied to switch among </w:t>
      </w:r>
      <w:proofErr w:type="gramStart"/>
      <w:r w:rsidR="00660383" w:rsidRPr="00617787">
        <w:t>CoreSets.</w:t>
      </w:r>
      <w:r w:rsidRPr="00617787">
        <w:t>.</w:t>
      </w:r>
      <w:proofErr w:type="gramEnd"/>
      <w:r w:rsidRPr="00617787">
        <w:t xml:space="preserve"> At the same time, it copies RAPO into RAPU, and into the adder along with +1. The sum goes back into RAPO, completing the effective increment of both pointers. It copies the word thus brought up from </w:t>
      </w:r>
      <w:r w:rsidR="000A5BE7" w:rsidRPr="00617787">
        <w:t>E</w:t>
      </w:r>
      <w:r w:rsidRPr="00617787">
        <w:t>rasable into RA</w:t>
      </w:r>
      <w:r w:rsidR="000A5BE7" w:rsidRPr="00617787">
        <w:t>, re-establishing it as the active return address and completing the pop. Just like PRA, that prepares the way either for another RETURN to use that RA and pop the next older one, or for a PRA.</w:t>
      </w:r>
      <w:r w:rsidR="00A248D0" w:rsidRPr="00617787">
        <w:t xml:space="preserve"> Note how entering this with a zero RA makes it restore the previous RA and continue with the instruction following the RETURN instead of returning to somewhere else: that’s the processing of passing </w:t>
      </w:r>
      <w:r w:rsidR="00A248D0" w:rsidRPr="00617787">
        <w:lastRenderedPageBreak/>
        <w:t>through an “embedded” subroutine.</w:t>
      </w:r>
      <w:r w:rsidR="004A2BF6" w:rsidRPr="00617787">
        <w:t xml:space="preserve"> If DACT is on during a RETURN, it will have all the consequences described above, which could be complex though not illegitimate.</w:t>
      </w:r>
    </w:p>
    <w:p w:rsidR="00C138EF" w:rsidRPr="00617787" w:rsidRDefault="00C138EF" w:rsidP="00153AC7">
      <w:r w:rsidRPr="00617787">
        <w:t xml:space="preserve">The Return Address list has a maximum depth of around 20 (exact value TBD) and occupies that many words in the current job’s CoreSet. </w:t>
      </w:r>
      <w:r w:rsidR="00F70762" w:rsidRPr="00617787">
        <w:t xml:space="preserve">At the beginning of a job, when no CALLs have occurred, RA contains 00000, and the same applies whenever all of a job’s outstanding CALLs have returned. The active RA occupies only its register, with no shadow in Erasable, so the number of words in the total list is the </w:t>
      </w:r>
      <w:r w:rsidR="001A3F83" w:rsidRPr="00617787">
        <w:t xml:space="preserve">limiting </w:t>
      </w:r>
      <w:r w:rsidR="00F70762" w:rsidRPr="00617787">
        <w:t>number of possible stacked CALLs. I’ve left it up to the digital simulator to detect and adjudicate any violations of list boundaries.</w:t>
      </w:r>
    </w:p>
    <w:p w:rsidR="00944422" w:rsidRPr="00617787" w:rsidRDefault="00944422" w:rsidP="00153AC7">
      <w:r w:rsidRPr="00617787">
        <w:t xml:space="preserve">Sometimes the return address points to a pass-by-reference parameter located just after a CALL, usually in the form of a DATA= to be </w:t>
      </w:r>
      <w:proofErr w:type="spellStart"/>
      <w:r w:rsidRPr="00617787">
        <w:t>EXECed</w:t>
      </w:r>
      <w:proofErr w:type="spellEnd"/>
      <w:r w:rsidRPr="00617787">
        <w:t>. Sometimes there is more than one. For an example, see the document on the Interpreter, which works in that way.</w:t>
      </w:r>
    </w:p>
    <w:p w:rsidR="00944422" w:rsidRPr="00617787" w:rsidRDefault="00944422" w:rsidP="00153AC7">
      <w:r w:rsidRPr="00617787">
        <w:t>Program interrupt works almost exactly like an IF-type call; see under RUPT, below.</w:t>
      </w:r>
    </w:p>
    <w:p w:rsidR="00E17E00" w:rsidRPr="00617787" w:rsidRDefault="00205BDB" w:rsidP="00153AC7">
      <w:r w:rsidRPr="00617787">
        <w:t xml:space="preserve">One special combination of the above needs further explanation: a CALL inside a </w:t>
      </w:r>
      <w:proofErr w:type="spellStart"/>
      <w:r w:rsidRPr="00617787">
        <w:t>DEXECed</w:t>
      </w:r>
      <w:proofErr w:type="spellEnd"/>
      <w:r w:rsidRPr="00617787">
        <w:t xml:space="preserve"> pair. If the first instruction of the pair is not a transfer-of-control type, and the second instruction is a CALL, the operation is intuitive in the sense that whatever is being </w:t>
      </w:r>
      <w:proofErr w:type="spellStart"/>
      <w:r w:rsidRPr="00617787">
        <w:t>CALLed</w:t>
      </w:r>
      <w:proofErr w:type="spellEnd"/>
      <w:r w:rsidRPr="00617787">
        <w:t xml:space="preserve"> returns to the instruction after the DEXEC, just like an </w:t>
      </w:r>
      <w:proofErr w:type="spellStart"/>
      <w:r w:rsidRPr="00617787">
        <w:t>EXECed</w:t>
      </w:r>
      <w:proofErr w:type="spellEnd"/>
      <w:r w:rsidRPr="00617787">
        <w:t xml:space="preserve"> CALL. But if the first instruction of the </w:t>
      </w:r>
      <w:proofErr w:type="spellStart"/>
      <w:r w:rsidRPr="00617787">
        <w:t>DEXECed</w:t>
      </w:r>
      <w:proofErr w:type="spellEnd"/>
      <w:r w:rsidRPr="00617787">
        <w:t xml:space="preserve"> pair is a CALL, then the second instruction</w:t>
      </w:r>
      <w:r w:rsidR="00775CE8" w:rsidRPr="00617787">
        <w:t xml:space="preserve"> (to which the </w:t>
      </w:r>
      <w:proofErr w:type="spellStart"/>
      <w:r w:rsidR="00775CE8" w:rsidRPr="00617787">
        <w:t>CALLed</w:t>
      </w:r>
      <w:proofErr w:type="spellEnd"/>
      <w:r w:rsidR="00775CE8" w:rsidRPr="00617787">
        <w:t xml:space="preserve"> routine returns as is normal)</w:t>
      </w:r>
      <w:r w:rsidRPr="00617787">
        <w:t xml:space="preserve"> </w:t>
      </w:r>
      <w:r w:rsidRPr="00617787">
        <w:rPr>
          <w:u w:val="single"/>
        </w:rPr>
        <w:t>must be a GOTO</w:t>
      </w:r>
      <w:r w:rsidRPr="00617787">
        <w:t xml:space="preserve">. The reason is that whatever is </w:t>
      </w:r>
      <w:proofErr w:type="spellStart"/>
      <w:r w:rsidR="00775CE8" w:rsidRPr="00617787">
        <w:t>CALL</w:t>
      </w:r>
      <w:r w:rsidRPr="00617787">
        <w:t>ed</w:t>
      </w:r>
      <w:proofErr w:type="spellEnd"/>
      <w:r w:rsidRPr="00617787">
        <w:t xml:space="preserve"> re</w:t>
      </w:r>
      <w:r w:rsidR="00775CE8" w:rsidRPr="00617787">
        <w:t>store</w:t>
      </w:r>
      <w:r w:rsidRPr="00617787">
        <w:t>s Z to its normal function, thereby retroactively converting the DEXEC to a GOTO that retains no memory of where the DEXEC was.</w:t>
      </w:r>
    </w:p>
    <w:p w:rsidR="00153AC7" w:rsidRPr="00617787" w:rsidRDefault="00153AC7" w:rsidP="00153AC7">
      <w:pPr>
        <w:rPr>
          <w:u w:val="single"/>
        </w:rPr>
      </w:pPr>
      <w:r w:rsidRPr="00617787">
        <w:rPr>
          <w:u w:val="single"/>
        </w:rPr>
        <w:t xml:space="preserve">Data handling operations that use </w:t>
      </w:r>
      <w:r w:rsidR="008613E9" w:rsidRPr="00617787">
        <w:rPr>
          <w:u w:val="single"/>
        </w:rPr>
        <w:t>Erasable</w:t>
      </w:r>
      <w:r w:rsidRPr="00617787">
        <w:rPr>
          <w:u w:val="single"/>
        </w:rPr>
        <w:t xml:space="preserve"> addresses for direct or indirect (*):</w:t>
      </w:r>
    </w:p>
    <w:p w:rsidR="00153AC7" w:rsidRPr="00617787" w:rsidRDefault="00153AC7" w:rsidP="00536BDA">
      <w:pPr>
        <w:spacing w:after="0"/>
        <w:rPr>
          <w:rFonts w:ascii="Lucida Console" w:hAnsi="Lucida Console"/>
          <w:sz w:val="20"/>
          <w:szCs w:val="20"/>
          <w:u w:val="single"/>
        </w:rPr>
      </w:pPr>
      <w:r w:rsidRPr="00617787">
        <w:rPr>
          <w:rFonts w:ascii="Lucida Console" w:hAnsi="Lucida Console"/>
          <w:sz w:val="20"/>
          <w:szCs w:val="20"/>
          <w:u w:val="single"/>
        </w:rPr>
        <w:t xml:space="preserve">Op Code 19 18 17 16 15 14 13 12 11 10 </w:t>
      </w:r>
      <w:r w:rsidR="007158DA" w:rsidRPr="00617787">
        <w:rPr>
          <w:rFonts w:ascii="Lucida Console" w:hAnsi="Lucida Console"/>
          <w:sz w:val="20"/>
          <w:szCs w:val="20"/>
          <w:u w:val="single"/>
        </w:rPr>
        <w:t>0</w:t>
      </w:r>
      <w:r w:rsidRPr="00617787">
        <w:rPr>
          <w:rFonts w:ascii="Lucida Console" w:hAnsi="Lucida Console"/>
          <w:sz w:val="20"/>
          <w:szCs w:val="20"/>
          <w:u w:val="single"/>
        </w:rPr>
        <w:t xml:space="preserve">9 </w:t>
      </w:r>
      <w:r w:rsidR="007158DA" w:rsidRPr="00617787">
        <w:rPr>
          <w:rFonts w:ascii="Lucida Console" w:hAnsi="Lucida Console"/>
          <w:sz w:val="20"/>
          <w:szCs w:val="20"/>
          <w:u w:val="single"/>
        </w:rPr>
        <w:t>0</w:t>
      </w:r>
      <w:r w:rsidRPr="00617787">
        <w:rPr>
          <w:rFonts w:ascii="Lucida Console" w:hAnsi="Lucida Console"/>
          <w:sz w:val="20"/>
          <w:szCs w:val="20"/>
          <w:u w:val="single"/>
        </w:rPr>
        <w:t xml:space="preserve">8 </w:t>
      </w:r>
      <w:r w:rsidR="007158DA" w:rsidRPr="00617787">
        <w:rPr>
          <w:rFonts w:ascii="Lucida Console" w:hAnsi="Lucida Console"/>
          <w:sz w:val="20"/>
          <w:szCs w:val="20"/>
          <w:u w:val="single"/>
        </w:rPr>
        <w:t>0</w:t>
      </w:r>
      <w:r w:rsidRPr="00617787">
        <w:rPr>
          <w:rFonts w:ascii="Lucida Console" w:hAnsi="Lucida Console"/>
          <w:sz w:val="20"/>
          <w:szCs w:val="20"/>
          <w:u w:val="single"/>
        </w:rPr>
        <w:t xml:space="preserve">7 </w:t>
      </w:r>
      <w:r w:rsidR="007158DA" w:rsidRPr="00617787">
        <w:rPr>
          <w:rFonts w:ascii="Lucida Console" w:hAnsi="Lucida Console"/>
          <w:sz w:val="20"/>
          <w:szCs w:val="20"/>
          <w:u w:val="single"/>
        </w:rPr>
        <w:t>0</w:t>
      </w:r>
      <w:r w:rsidRPr="00617787">
        <w:rPr>
          <w:rFonts w:ascii="Lucida Console" w:hAnsi="Lucida Console"/>
          <w:sz w:val="20"/>
          <w:szCs w:val="20"/>
          <w:u w:val="single"/>
        </w:rPr>
        <w:t xml:space="preserve">6 </w:t>
      </w:r>
      <w:r w:rsidR="007158DA" w:rsidRPr="00617787">
        <w:rPr>
          <w:rFonts w:ascii="Lucida Console" w:hAnsi="Lucida Console"/>
          <w:sz w:val="20"/>
          <w:szCs w:val="20"/>
          <w:u w:val="single"/>
        </w:rPr>
        <w:t>0</w:t>
      </w:r>
      <w:r w:rsidRPr="00617787">
        <w:rPr>
          <w:rFonts w:ascii="Lucida Console" w:hAnsi="Lucida Console"/>
          <w:sz w:val="20"/>
          <w:szCs w:val="20"/>
          <w:u w:val="single"/>
        </w:rPr>
        <w:t xml:space="preserve">5 </w:t>
      </w:r>
      <w:r w:rsidR="007158DA" w:rsidRPr="00617787">
        <w:rPr>
          <w:rFonts w:ascii="Lucida Console" w:hAnsi="Lucida Console"/>
          <w:sz w:val="20"/>
          <w:szCs w:val="20"/>
          <w:u w:val="single"/>
        </w:rPr>
        <w:t>0</w:t>
      </w:r>
      <w:r w:rsidRPr="00617787">
        <w:rPr>
          <w:rFonts w:ascii="Lucida Console" w:hAnsi="Lucida Console"/>
          <w:sz w:val="20"/>
          <w:szCs w:val="20"/>
          <w:u w:val="single"/>
        </w:rPr>
        <w:t xml:space="preserve">4 </w:t>
      </w:r>
      <w:r w:rsidR="007158DA" w:rsidRPr="00617787">
        <w:rPr>
          <w:rFonts w:ascii="Lucida Console" w:hAnsi="Lucida Console"/>
          <w:sz w:val="20"/>
          <w:szCs w:val="20"/>
          <w:u w:val="single"/>
        </w:rPr>
        <w:t>0</w:t>
      </w:r>
      <w:r w:rsidRPr="00617787">
        <w:rPr>
          <w:rFonts w:ascii="Lucida Console" w:hAnsi="Lucida Console"/>
          <w:sz w:val="20"/>
          <w:szCs w:val="20"/>
          <w:u w:val="single"/>
        </w:rPr>
        <w:t xml:space="preserve">3 </w:t>
      </w:r>
      <w:r w:rsidR="007158DA" w:rsidRPr="00617787">
        <w:rPr>
          <w:rFonts w:ascii="Lucida Console" w:hAnsi="Lucida Console"/>
          <w:sz w:val="20"/>
          <w:szCs w:val="20"/>
          <w:u w:val="single"/>
        </w:rPr>
        <w:t>0</w:t>
      </w:r>
      <w:r w:rsidRPr="00617787">
        <w:rPr>
          <w:rFonts w:ascii="Lucida Console" w:hAnsi="Lucida Console"/>
          <w:sz w:val="20"/>
          <w:szCs w:val="20"/>
          <w:u w:val="single"/>
        </w:rPr>
        <w:t xml:space="preserve">2 </w:t>
      </w:r>
      <w:r w:rsidR="007158DA" w:rsidRPr="00617787">
        <w:rPr>
          <w:rFonts w:ascii="Lucida Console" w:hAnsi="Lucida Console"/>
          <w:sz w:val="20"/>
          <w:szCs w:val="20"/>
          <w:u w:val="single"/>
        </w:rPr>
        <w:t>0</w:t>
      </w:r>
      <w:r w:rsidRPr="00617787">
        <w:rPr>
          <w:rFonts w:ascii="Lucida Console" w:hAnsi="Lucida Console"/>
          <w:sz w:val="20"/>
          <w:szCs w:val="20"/>
          <w:u w:val="single"/>
        </w:rPr>
        <w:t>1</w:t>
      </w:r>
    </w:p>
    <w:p w:rsidR="00153AC7" w:rsidRPr="00617787" w:rsidRDefault="00153AC7" w:rsidP="00153AC7">
      <w:pPr>
        <w:rPr>
          <w:rFonts w:ascii="Lucida Console" w:hAnsi="Lucida Console"/>
          <w:sz w:val="20"/>
          <w:szCs w:val="20"/>
        </w:rPr>
      </w:pPr>
      <w:r w:rsidRPr="00617787">
        <w:rPr>
          <w:rFonts w:ascii="Lucida Console" w:hAnsi="Lucida Console"/>
          <w:sz w:val="20"/>
          <w:szCs w:val="20"/>
        </w:rPr>
        <w:t>(</w:t>
      </w:r>
      <w:proofErr w:type="spellStart"/>
      <w:r w:rsidRPr="00617787">
        <w:rPr>
          <w:rFonts w:ascii="Lucida Console" w:hAnsi="Lucida Console"/>
          <w:sz w:val="20"/>
          <w:szCs w:val="20"/>
        </w:rPr>
        <w:t>gen’l</w:t>
      </w:r>
      <w:proofErr w:type="spellEnd"/>
      <w:r w:rsidRPr="00617787">
        <w:rPr>
          <w:rFonts w:ascii="Lucida Console" w:hAnsi="Lucida Console"/>
          <w:sz w:val="20"/>
          <w:szCs w:val="20"/>
        </w:rPr>
        <w:t xml:space="preserve">) </w:t>
      </w:r>
      <w:proofErr w:type="gramStart"/>
      <w:r w:rsidR="00847EC6" w:rsidRPr="00617787">
        <w:rPr>
          <w:rFonts w:ascii="Lucida Console" w:hAnsi="Lucida Console"/>
          <w:sz w:val="20"/>
          <w:szCs w:val="20"/>
        </w:rPr>
        <w:t>0</w:t>
      </w:r>
      <w:r w:rsidRPr="00617787">
        <w:rPr>
          <w:rFonts w:ascii="Lucida Console" w:hAnsi="Lucida Console"/>
          <w:sz w:val="20"/>
          <w:szCs w:val="20"/>
        </w:rPr>
        <w:t xml:space="preserve">  C</w:t>
      </w:r>
      <w:proofErr w:type="gramEnd"/>
      <w:r w:rsidRPr="00617787">
        <w:rPr>
          <w:rFonts w:ascii="Lucida Console" w:hAnsi="Lucida Console"/>
          <w:sz w:val="20"/>
          <w:szCs w:val="20"/>
        </w:rPr>
        <w:t xml:space="preserve">  </w:t>
      </w:r>
      <w:proofErr w:type="spellStart"/>
      <w:r w:rsidRPr="00617787">
        <w:rPr>
          <w:rFonts w:ascii="Lucida Console" w:hAnsi="Lucida Console"/>
          <w:sz w:val="20"/>
          <w:szCs w:val="20"/>
        </w:rPr>
        <w:t>C</w:t>
      </w:r>
      <w:proofErr w:type="spellEnd"/>
      <w:r w:rsidRPr="00617787">
        <w:rPr>
          <w:rFonts w:ascii="Lucida Console" w:hAnsi="Lucida Console"/>
          <w:sz w:val="20"/>
          <w:szCs w:val="20"/>
        </w:rPr>
        <w:t xml:space="preserve">  </w:t>
      </w:r>
      <w:proofErr w:type="spellStart"/>
      <w:r w:rsidRPr="00617787">
        <w:rPr>
          <w:rFonts w:ascii="Lucida Console" w:hAnsi="Lucida Console"/>
          <w:sz w:val="20"/>
          <w:szCs w:val="20"/>
        </w:rPr>
        <w:t>C</w:t>
      </w:r>
      <w:proofErr w:type="spellEnd"/>
      <w:r w:rsidRPr="00617787">
        <w:rPr>
          <w:rFonts w:ascii="Lucida Console" w:hAnsi="Lucida Console"/>
          <w:sz w:val="20"/>
          <w:szCs w:val="20"/>
        </w:rPr>
        <w:t xml:space="preserve">  </w:t>
      </w:r>
      <w:proofErr w:type="spellStart"/>
      <w:r w:rsidRPr="00617787">
        <w:rPr>
          <w:rFonts w:ascii="Lucida Console" w:hAnsi="Lucida Console"/>
          <w:sz w:val="20"/>
          <w:szCs w:val="20"/>
        </w:rPr>
        <w:t>C</w:t>
      </w:r>
      <w:proofErr w:type="spellEnd"/>
      <w:r w:rsidRPr="00617787">
        <w:rPr>
          <w:rFonts w:ascii="Lucida Console" w:hAnsi="Lucida Console"/>
          <w:sz w:val="20"/>
          <w:szCs w:val="20"/>
        </w:rPr>
        <w:t xml:space="preserve">  </w:t>
      </w:r>
      <w:proofErr w:type="spellStart"/>
      <w:r w:rsidRPr="00617787">
        <w:rPr>
          <w:rFonts w:ascii="Lucida Console" w:hAnsi="Lucida Console"/>
          <w:sz w:val="20"/>
          <w:szCs w:val="20"/>
        </w:rPr>
        <w:t>C</w:t>
      </w:r>
      <w:proofErr w:type="spellEnd"/>
      <w:r w:rsidRPr="00617787">
        <w:rPr>
          <w:rFonts w:ascii="Lucida Console" w:hAnsi="Lucida Console"/>
          <w:sz w:val="20"/>
          <w:szCs w:val="20"/>
        </w:rPr>
        <w:t xml:space="preserve">  *  A  </w:t>
      </w:r>
      <w:proofErr w:type="spellStart"/>
      <w:r w:rsidRPr="00617787">
        <w:rPr>
          <w:rFonts w:ascii="Lucida Console" w:hAnsi="Lucida Console"/>
          <w:sz w:val="20"/>
          <w:szCs w:val="20"/>
        </w:rPr>
        <w:t>A</w:t>
      </w:r>
      <w:proofErr w:type="spellEnd"/>
      <w:r w:rsidRPr="00617787">
        <w:rPr>
          <w:rFonts w:ascii="Lucida Console" w:hAnsi="Lucida Console"/>
          <w:sz w:val="20"/>
          <w:szCs w:val="20"/>
        </w:rPr>
        <w:t xml:space="preserve">  </w:t>
      </w:r>
      <w:proofErr w:type="spellStart"/>
      <w:r w:rsidRPr="00617787">
        <w:rPr>
          <w:rFonts w:ascii="Lucida Console" w:hAnsi="Lucida Console"/>
          <w:sz w:val="20"/>
          <w:szCs w:val="20"/>
        </w:rPr>
        <w:t>A</w:t>
      </w:r>
      <w:proofErr w:type="spellEnd"/>
      <w:r w:rsidRPr="00617787">
        <w:rPr>
          <w:rFonts w:ascii="Lucida Console" w:hAnsi="Lucida Console"/>
          <w:sz w:val="20"/>
          <w:szCs w:val="20"/>
        </w:rPr>
        <w:t xml:space="preserve">  </w:t>
      </w:r>
      <w:proofErr w:type="spellStart"/>
      <w:r w:rsidRPr="00617787">
        <w:rPr>
          <w:rFonts w:ascii="Lucida Console" w:hAnsi="Lucida Console"/>
          <w:sz w:val="20"/>
          <w:szCs w:val="20"/>
        </w:rPr>
        <w:t>A</w:t>
      </w:r>
      <w:proofErr w:type="spellEnd"/>
      <w:r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Pr="00617787">
        <w:rPr>
          <w:rFonts w:ascii="Lucida Console" w:hAnsi="Lucida Console"/>
          <w:sz w:val="20"/>
          <w:szCs w:val="20"/>
        </w:rPr>
        <w:t>A</w:t>
      </w:r>
      <w:proofErr w:type="spellEnd"/>
      <w:r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Pr="00617787">
        <w:rPr>
          <w:rFonts w:ascii="Lucida Console" w:hAnsi="Lucida Console"/>
          <w:sz w:val="20"/>
          <w:szCs w:val="20"/>
        </w:rPr>
        <w:t>A</w:t>
      </w:r>
      <w:proofErr w:type="spellEnd"/>
      <w:r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Pr="00617787">
        <w:rPr>
          <w:rFonts w:ascii="Lucida Console" w:hAnsi="Lucida Console"/>
          <w:sz w:val="20"/>
          <w:szCs w:val="20"/>
        </w:rPr>
        <w:t>A</w:t>
      </w:r>
      <w:proofErr w:type="spellEnd"/>
      <w:r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Pr="00617787">
        <w:rPr>
          <w:rFonts w:ascii="Lucida Console" w:hAnsi="Lucida Console"/>
          <w:sz w:val="20"/>
          <w:szCs w:val="20"/>
        </w:rPr>
        <w:t>A</w:t>
      </w:r>
      <w:proofErr w:type="spellEnd"/>
      <w:r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Pr="00617787">
        <w:rPr>
          <w:rFonts w:ascii="Lucida Console" w:hAnsi="Lucida Console"/>
          <w:sz w:val="20"/>
          <w:szCs w:val="20"/>
        </w:rPr>
        <w:t>A</w:t>
      </w:r>
      <w:proofErr w:type="spellEnd"/>
      <w:r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Pr="00617787">
        <w:rPr>
          <w:rFonts w:ascii="Lucida Console" w:hAnsi="Lucida Console"/>
          <w:sz w:val="20"/>
          <w:szCs w:val="20"/>
        </w:rPr>
        <w:t>A</w:t>
      </w:r>
      <w:proofErr w:type="spellEnd"/>
      <w:r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Pr="00617787">
        <w:rPr>
          <w:rFonts w:ascii="Lucida Console" w:hAnsi="Lucida Console"/>
          <w:sz w:val="20"/>
          <w:szCs w:val="20"/>
        </w:rPr>
        <w:t>A</w:t>
      </w:r>
      <w:proofErr w:type="spellEnd"/>
      <w:r w:rsidRPr="00617787">
        <w:rPr>
          <w:rFonts w:ascii="Lucida Console" w:hAnsi="Lucida Console"/>
          <w:sz w:val="20"/>
          <w:szCs w:val="20"/>
        </w:rPr>
        <w:t xml:space="preserve"> </w:t>
      </w:r>
      <w:r w:rsidR="007158DA" w:rsidRPr="00617787">
        <w:rPr>
          <w:rFonts w:ascii="Lucida Console" w:hAnsi="Lucida Console"/>
          <w:sz w:val="20"/>
          <w:szCs w:val="20"/>
        </w:rPr>
        <w:t xml:space="preserve"> </w:t>
      </w:r>
      <w:proofErr w:type="spellStart"/>
      <w:r w:rsidRPr="00617787">
        <w:rPr>
          <w:rFonts w:ascii="Lucida Console" w:hAnsi="Lucida Console"/>
          <w:sz w:val="20"/>
          <w:szCs w:val="20"/>
        </w:rPr>
        <w:t>A</w:t>
      </w:r>
      <w:proofErr w:type="spellEnd"/>
    </w:p>
    <w:p w:rsidR="00153AC7" w:rsidRPr="00617787" w:rsidRDefault="00937649" w:rsidP="00073DA5">
      <w:pPr>
        <w:spacing w:after="0"/>
        <w:rPr>
          <w:rFonts w:ascii="Lucida Console" w:hAnsi="Lucida Console"/>
          <w:sz w:val="20"/>
          <w:szCs w:val="20"/>
        </w:rPr>
      </w:pPr>
      <w:r w:rsidRPr="00617787">
        <w:rPr>
          <w:rFonts w:ascii="Lucida Console" w:hAnsi="Lucida Console"/>
          <w:sz w:val="20"/>
          <w:szCs w:val="20"/>
        </w:rPr>
        <w:t xml:space="preserve">0 00 – 0 </w:t>
      </w:r>
      <w:proofErr w:type="gramStart"/>
      <w:r w:rsidRPr="00617787">
        <w:rPr>
          <w:rFonts w:ascii="Lucida Console" w:hAnsi="Lucida Console"/>
          <w:sz w:val="20"/>
          <w:szCs w:val="20"/>
        </w:rPr>
        <w:t xml:space="preserve">06 </w:t>
      </w:r>
      <w:r w:rsidR="005948EE" w:rsidRPr="00617787">
        <w:rPr>
          <w:rFonts w:ascii="Lucida Console" w:hAnsi="Lucida Console"/>
          <w:sz w:val="20"/>
          <w:szCs w:val="20"/>
        </w:rPr>
        <w:t xml:space="preserve"> </w:t>
      </w:r>
      <w:r w:rsidR="00153AC7" w:rsidRPr="00617787">
        <w:rPr>
          <w:rFonts w:ascii="Lucida Console" w:hAnsi="Lucida Console"/>
          <w:sz w:val="20"/>
          <w:szCs w:val="20"/>
        </w:rPr>
        <w:t>LDA</w:t>
      </w:r>
      <w:proofErr w:type="gramEnd"/>
      <w:r w:rsidR="00153AC7" w:rsidRPr="00617787">
        <w:rPr>
          <w:rFonts w:ascii="Lucida Console" w:hAnsi="Lucida Console"/>
          <w:sz w:val="20"/>
          <w:szCs w:val="20"/>
        </w:rPr>
        <w:t xml:space="preserve"> &amp; LDL &amp; DLD &amp; LDQ</w:t>
      </w:r>
    </w:p>
    <w:p w:rsidR="00153AC7" w:rsidRPr="00617787" w:rsidRDefault="00937649" w:rsidP="00073DA5">
      <w:pPr>
        <w:spacing w:after="0"/>
        <w:rPr>
          <w:rFonts w:ascii="Lucida Console" w:hAnsi="Lucida Console"/>
          <w:sz w:val="20"/>
          <w:szCs w:val="20"/>
        </w:rPr>
      </w:pPr>
      <w:r w:rsidRPr="00617787">
        <w:rPr>
          <w:rFonts w:ascii="Lucida Console" w:hAnsi="Lucida Console"/>
          <w:sz w:val="20"/>
          <w:szCs w:val="20"/>
        </w:rPr>
        <w:t xml:space="preserve">0 10 – 0 </w:t>
      </w:r>
      <w:proofErr w:type="gramStart"/>
      <w:r w:rsidRPr="00617787">
        <w:rPr>
          <w:rFonts w:ascii="Lucida Console" w:hAnsi="Lucida Console"/>
          <w:sz w:val="20"/>
          <w:szCs w:val="20"/>
        </w:rPr>
        <w:t xml:space="preserve">16 </w:t>
      </w:r>
      <w:r w:rsidR="005948EE" w:rsidRPr="00617787">
        <w:rPr>
          <w:rFonts w:ascii="Lucida Console" w:hAnsi="Lucida Console"/>
          <w:sz w:val="20"/>
          <w:szCs w:val="20"/>
        </w:rPr>
        <w:t xml:space="preserve"> </w:t>
      </w:r>
      <w:r w:rsidR="00153AC7" w:rsidRPr="00617787">
        <w:rPr>
          <w:rFonts w:ascii="Lucida Console" w:hAnsi="Lucida Console"/>
          <w:sz w:val="20"/>
          <w:szCs w:val="20"/>
        </w:rPr>
        <w:t>STA</w:t>
      </w:r>
      <w:proofErr w:type="gramEnd"/>
      <w:r w:rsidR="00153AC7" w:rsidRPr="00617787">
        <w:rPr>
          <w:rFonts w:ascii="Lucida Console" w:hAnsi="Lucida Console"/>
          <w:sz w:val="20"/>
          <w:szCs w:val="20"/>
        </w:rPr>
        <w:t xml:space="preserve"> &amp; STL &amp; DST &amp; STQ</w:t>
      </w:r>
    </w:p>
    <w:p w:rsidR="00153AC7" w:rsidRPr="00617787" w:rsidRDefault="00937649" w:rsidP="00073DA5">
      <w:pPr>
        <w:spacing w:after="0"/>
        <w:rPr>
          <w:rFonts w:ascii="Lucida Console" w:hAnsi="Lucida Console"/>
          <w:sz w:val="20"/>
          <w:szCs w:val="20"/>
        </w:rPr>
      </w:pPr>
      <w:r w:rsidRPr="00617787">
        <w:rPr>
          <w:rFonts w:ascii="Lucida Console" w:hAnsi="Lucida Console"/>
          <w:sz w:val="20"/>
          <w:szCs w:val="20"/>
        </w:rPr>
        <w:t xml:space="preserve">0 20 – 0 </w:t>
      </w:r>
      <w:proofErr w:type="gramStart"/>
      <w:r w:rsidRPr="00617787">
        <w:rPr>
          <w:rFonts w:ascii="Lucida Console" w:hAnsi="Lucida Console"/>
          <w:sz w:val="20"/>
          <w:szCs w:val="20"/>
        </w:rPr>
        <w:t xml:space="preserve">26 </w:t>
      </w:r>
      <w:r w:rsidR="005948EE" w:rsidRPr="00617787">
        <w:rPr>
          <w:rFonts w:ascii="Lucida Console" w:hAnsi="Lucida Console"/>
          <w:sz w:val="20"/>
          <w:szCs w:val="20"/>
        </w:rPr>
        <w:t xml:space="preserve"> </w:t>
      </w:r>
      <w:r w:rsidR="00153AC7" w:rsidRPr="00617787">
        <w:rPr>
          <w:rFonts w:ascii="Lucida Console" w:hAnsi="Lucida Console"/>
          <w:sz w:val="20"/>
          <w:szCs w:val="20"/>
        </w:rPr>
        <w:t>XCA</w:t>
      </w:r>
      <w:proofErr w:type="gramEnd"/>
      <w:r w:rsidR="00153AC7" w:rsidRPr="00617787">
        <w:rPr>
          <w:rFonts w:ascii="Lucida Console" w:hAnsi="Lucida Console"/>
          <w:sz w:val="20"/>
          <w:szCs w:val="20"/>
        </w:rPr>
        <w:t xml:space="preserve"> &amp; XCL &amp; DXC &amp; XCQ</w:t>
      </w:r>
    </w:p>
    <w:p w:rsidR="00857EDD" w:rsidRPr="00617787" w:rsidRDefault="00857EDD" w:rsidP="00073DA5">
      <w:pPr>
        <w:spacing w:after="0"/>
        <w:rPr>
          <w:rFonts w:ascii="Lucida Console" w:hAnsi="Lucida Console"/>
          <w:sz w:val="20"/>
          <w:szCs w:val="20"/>
        </w:rPr>
      </w:pPr>
      <w:r w:rsidRPr="00617787">
        <w:rPr>
          <w:rFonts w:ascii="Lucida Console" w:hAnsi="Lucida Console"/>
          <w:sz w:val="20"/>
          <w:szCs w:val="20"/>
        </w:rPr>
        <w:t xml:space="preserve">0 30 – 0 </w:t>
      </w:r>
      <w:proofErr w:type="gramStart"/>
      <w:r w:rsidRPr="00617787">
        <w:rPr>
          <w:rFonts w:ascii="Lucida Console" w:hAnsi="Lucida Console"/>
          <w:sz w:val="20"/>
          <w:szCs w:val="20"/>
        </w:rPr>
        <w:t>36  T</w:t>
      </w:r>
      <w:proofErr w:type="gramEnd"/>
      <w:r w:rsidRPr="00617787">
        <w:rPr>
          <w:rFonts w:ascii="Lucida Console" w:hAnsi="Lucida Console"/>
          <w:sz w:val="20"/>
          <w:szCs w:val="20"/>
        </w:rPr>
        <w:t xml:space="preserve">   &amp; DT  </w:t>
      </w:r>
      <w:r w:rsidR="006E63C7" w:rsidRPr="00617787">
        <w:rPr>
          <w:rFonts w:ascii="Lucida Console" w:hAnsi="Lucida Console"/>
          <w:sz w:val="20"/>
          <w:szCs w:val="20"/>
        </w:rPr>
        <w:t>&amp; C</w:t>
      </w:r>
      <w:r w:rsidRPr="00617787">
        <w:rPr>
          <w:rFonts w:ascii="Lucida Console" w:hAnsi="Lucida Console"/>
          <w:sz w:val="20"/>
          <w:szCs w:val="20"/>
        </w:rPr>
        <w:t xml:space="preserve"> </w:t>
      </w:r>
      <w:r w:rsidR="006E63C7" w:rsidRPr="00617787">
        <w:rPr>
          <w:rFonts w:ascii="Lucida Console" w:hAnsi="Lucida Console"/>
          <w:sz w:val="20"/>
          <w:szCs w:val="20"/>
        </w:rPr>
        <w:t xml:space="preserve"> </w:t>
      </w:r>
      <w:r w:rsidRPr="00617787">
        <w:rPr>
          <w:rFonts w:ascii="Lucida Console" w:hAnsi="Lucida Console"/>
          <w:sz w:val="20"/>
          <w:szCs w:val="20"/>
        </w:rPr>
        <w:t xml:space="preserve"> &amp; DC</w:t>
      </w:r>
      <w:r w:rsidR="006E63C7" w:rsidRPr="00617787">
        <w:rPr>
          <w:rFonts w:ascii="Lucida Console" w:hAnsi="Lucida Console"/>
          <w:sz w:val="20"/>
          <w:szCs w:val="20"/>
        </w:rPr>
        <w:t xml:space="preserve"> </w:t>
      </w:r>
    </w:p>
    <w:p w:rsidR="00432945" w:rsidRPr="00617787" w:rsidRDefault="00432945" w:rsidP="00073DA5">
      <w:pPr>
        <w:spacing w:after="0"/>
        <w:rPr>
          <w:rFonts w:ascii="Lucida Console" w:hAnsi="Lucida Console"/>
          <w:sz w:val="20"/>
          <w:szCs w:val="20"/>
        </w:rPr>
      </w:pPr>
      <w:r w:rsidRPr="00617787">
        <w:rPr>
          <w:rFonts w:ascii="Lucida Console" w:hAnsi="Lucida Console"/>
          <w:sz w:val="20"/>
          <w:szCs w:val="20"/>
        </w:rPr>
        <w:t xml:space="preserve">0 40 – 0 </w:t>
      </w:r>
      <w:proofErr w:type="gramStart"/>
      <w:r w:rsidRPr="00617787">
        <w:rPr>
          <w:rFonts w:ascii="Lucida Console" w:hAnsi="Lucida Console"/>
          <w:sz w:val="20"/>
          <w:szCs w:val="20"/>
        </w:rPr>
        <w:t>4</w:t>
      </w:r>
      <w:r w:rsidR="00857EDD" w:rsidRPr="00617787">
        <w:rPr>
          <w:rFonts w:ascii="Lucida Console" w:hAnsi="Lucida Console"/>
          <w:sz w:val="20"/>
          <w:szCs w:val="20"/>
        </w:rPr>
        <w:t>6</w:t>
      </w:r>
      <w:r w:rsidRPr="00617787">
        <w:rPr>
          <w:rFonts w:ascii="Lucida Console" w:hAnsi="Lucida Console"/>
          <w:sz w:val="20"/>
          <w:szCs w:val="20"/>
        </w:rPr>
        <w:t xml:space="preserve">  </w:t>
      </w:r>
      <w:r w:rsidR="005148A3" w:rsidRPr="00617787">
        <w:rPr>
          <w:rFonts w:ascii="Lucida Console" w:hAnsi="Lucida Console"/>
          <w:sz w:val="20"/>
          <w:szCs w:val="20"/>
        </w:rPr>
        <w:t>AD</w:t>
      </w:r>
      <w:proofErr w:type="gramEnd"/>
      <w:r w:rsidR="005148A3" w:rsidRPr="00617787">
        <w:rPr>
          <w:rFonts w:ascii="Lucida Console" w:hAnsi="Lucida Console"/>
          <w:sz w:val="20"/>
          <w:szCs w:val="20"/>
        </w:rPr>
        <w:t xml:space="preserve">  &amp; DAD </w:t>
      </w:r>
      <w:r w:rsidR="00857EDD" w:rsidRPr="00617787">
        <w:rPr>
          <w:rFonts w:ascii="Lucida Console" w:hAnsi="Lucida Console"/>
          <w:sz w:val="20"/>
          <w:szCs w:val="20"/>
        </w:rPr>
        <w:t>&amp; S</w:t>
      </w:r>
      <w:r w:rsidR="000F6EA3" w:rsidRPr="00617787">
        <w:rPr>
          <w:rFonts w:ascii="Lucida Console" w:hAnsi="Lucida Console"/>
          <w:sz w:val="20"/>
          <w:szCs w:val="20"/>
        </w:rPr>
        <w:t>B</w:t>
      </w:r>
      <w:r w:rsidR="00857EDD" w:rsidRPr="00617787">
        <w:rPr>
          <w:rFonts w:ascii="Lucida Console" w:hAnsi="Lucida Console"/>
          <w:sz w:val="20"/>
          <w:szCs w:val="20"/>
        </w:rPr>
        <w:t xml:space="preserve">  &amp; DS</w:t>
      </w:r>
      <w:r w:rsidR="000F6EA3" w:rsidRPr="00617787">
        <w:rPr>
          <w:rFonts w:ascii="Lucida Console" w:hAnsi="Lucida Console"/>
          <w:sz w:val="20"/>
          <w:szCs w:val="20"/>
        </w:rPr>
        <w:t>B</w:t>
      </w:r>
    </w:p>
    <w:p w:rsidR="00153AC7" w:rsidRPr="00617787" w:rsidRDefault="00937649" w:rsidP="00073DA5">
      <w:pPr>
        <w:spacing w:after="0"/>
        <w:rPr>
          <w:rFonts w:ascii="Lucida Console" w:hAnsi="Lucida Console"/>
          <w:sz w:val="20"/>
          <w:szCs w:val="20"/>
        </w:rPr>
      </w:pPr>
      <w:r w:rsidRPr="00617787">
        <w:rPr>
          <w:rFonts w:ascii="Lucida Console" w:hAnsi="Lucida Console"/>
          <w:sz w:val="20"/>
          <w:szCs w:val="20"/>
        </w:rPr>
        <w:t xml:space="preserve">0 </w:t>
      </w:r>
      <w:r w:rsidR="00D6206A" w:rsidRPr="00617787">
        <w:rPr>
          <w:rFonts w:ascii="Lucida Console" w:hAnsi="Lucida Console"/>
          <w:sz w:val="20"/>
          <w:szCs w:val="20"/>
        </w:rPr>
        <w:t>50</w:t>
      </w:r>
      <w:r w:rsidRPr="00617787">
        <w:rPr>
          <w:rFonts w:ascii="Lucida Console" w:hAnsi="Lucida Console"/>
          <w:sz w:val="20"/>
          <w:szCs w:val="20"/>
        </w:rPr>
        <w:t xml:space="preserve"> – 0 </w:t>
      </w:r>
      <w:proofErr w:type="gramStart"/>
      <w:r w:rsidR="00D6206A" w:rsidRPr="00617787">
        <w:rPr>
          <w:rFonts w:ascii="Lucida Console" w:hAnsi="Lucida Console"/>
          <w:sz w:val="20"/>
          <w:szCs w:val="20"/>
        </w:rPr>
        <w:t>5</w:t>
      </w:r>
      <w:r w:rsidR="00EF510D" w:rsidRPr="00617787">
        <w:rPr>
          <w:rFonts w:ascii="Lucida Console" w:hAnsi="Lucida Console"/>
          <w:sz w:val="20"/>
          <w:szCs w:val="20"/>
        </w:rPr>
        <w:t>6</w:t>
      </w:r>
      <w:r w:rsidR="00432945" w:rsidRPr="00617787">
        <w:rPr>
          <w:rFonts w:ascii="Lucida Console" w:hAnsi="Lucida Console"/>
          <w:sz w:val="20"/>
          <w:szCs w:val="20"/>
        </w:rPr>
        <w:t xml:space="preserve"> </w:t>
      </w:r>
      <w:r w:rsidR="005948EE" w:rsidRPr="00617787">
        <w:rPr>
          <w:rFonts w:ascii="Lucida Console" w:hAnsi="Lucida Console"/>
          <w:sz w:val="20"/>
          <w:szCs w:val="20"/>
        </w:rPr>
        <w:t xml:space="preserve"> </w:t>
      </w:r>
      <w:r w:rsidR="00153AC7" w:rsidRPr="00617787">
        <w:rPr>
          <w:rFonts w:ascii="Lucida Console" w:hAnsi="Lucida Console"/>
          <w:sz w:val="20"/>
          <w:szCs w:val="20"/>
        </w:rPr>
        <w:t>MP</w:t>
      </w:r>
      <w:proofErr w:type="gramEnd"/>
      <w:r w:rsidR="00153AC7" w:rsidRPr="00617787">
        <w:rPr>
          <w:rFonts w:ascii="Lucida Console" w:hAnsi="Lucida Console"/>
          <w:sz w:val="20"/>
          <w:szCs w:val="20"/>
        </w:rPr>
        <w:t xml:space="preserve">  &amp; </w:t>
      </w:r>
      <w:r w:rsidR="00181650" w:rsidRPr="00617787">
        <w:rPr>
          <w:rFonts w:ascii="Lucida Console" w:hAnsi="Lucida Console"/>
          <w:sz w:val="20"/>
          <w:szCs w:val="20"/>
        </w:rPr>
        <w:t>MASK</w:t>
      </w:r>
      <w:r w:rsidR="00153AC7" w:rsidRPr="00617787">
        <w:rPr>
          <w:rFonts w:ascii="Lucida Console" w:hAnsi="Lucida Console"/>
          <w:sz w:val="20"/>
          <w:szCs w:val="20"/>
        </w:rPr>
        <w:t xml:space="preserve"> &amp; DV </w:t>
      </w:r>
      <w:r w:rsidR="00857EDD" w:rsidRPr="00617787">
        <w:rPr>
          <w:rFonts w:ascii="Lucida Console" w:hAnsi="Lucida Console"/>
          <w:sz w:val="20"/>
          <w:szCs w:val="20"/>
        </w:rPr>
        <w:t>&amp; MPAD</w:t>
      </w:r>
    </w:p>
    <w:p w:rsidR="00857EDD" w:rsidRPr="00617787" w:rsidRDefault="00EF510D" w:rsidP="00073DA5">
      <w:pPr>
        <w:spacing w:after="0"/>
        <w:rPr>
          <w:rFonts w:ascii="Lucida Console" w:hAnsi="Lucida Console"/>
          <w:sz w:val="20"/>
          <w:szCs w:val="20"/>
        </w:rPr>
      </w:pPr>
      <w:r w:rsidRPr="00617787">
        <w:rPr>
          <w:rFonts w:ascii="Lucida Console" w:hAnsi="Lucida Console"/>
          <w:sz w:val="20"/>
          <w:szCs w:val="20"/>
        </w:rPr>
        <w:t xml:space="preserve">0 60 – 0 </w:t>
      </w:r>
      <w:proofErr w:type="gramStart"/>
      <w:r w:rsidRPr="00617787">
        <w:rPr>
          <w:rFonts w:ascii="Lucida Console" w:hAnsi="Lucida Console"/>
          <w:sz w:val="20"/>
          <w:szCs w:val="20"/>
        </w:rPr>
        <w:t>6</w:t>
      </w:r>
      <w:r w:rsidR="00F555B0" w:rsidRPr="00617787">
        <w:rPr>
          <w:rFonts w:ascii="Lucida Console" w:hAnsi="Lucida Console"/>
          <w:sz w:val="20"/>
          <w:szCs w:val="20"/>
        </w:rPr>
        <w:t>2</w:t>
      </w:r>
      <w:r w:rsidR="00FC26EA" w:rsidRPr="00617787">
        <w:rPr>
          <w:rFonts w:ascii="Lucida Console" w:hAnsi="Lucida Console"/>
          <w:sz w:val="20"/>
          <w:szCs w:val="20"/>
        </w:rPr>
        <w:t xml:space="preserve">  ADM</w:t>
      </w:r>
      <w:proofErr w:type="gramEnd"/>
      <w:r w:rsidR="00857EDD" w:rsidRPr="00617787">
        <w:rPr>
          <w:rFonts w:ascii="Lucida Console" w:hAnsi="Lucida Console"/>
          <w:sz w:val="20"/>
          <w:szCs w:val="20"/>
        </w:rPr>
        <w:t xml:space="preserve"> &amp; D</w:t>
      </w:r>
      <w:r w:rsidR="00FC26EA" w:rsidRPr="00617787">
        <w:rPr>
          <w:rFonts w:ascii="Lucida Console" w:hAnsi="Lucida Console"/>
          <w:sz w:val="20"/>
          <w:szCs w:val="20"/>
        </w:rPr>
        <w:t>ADM</w:t>
      </w:r>
      <w:r w:rsidR="00F555B0" w:rsidRPr="00617787">
        <w:rPr>
          <w:rFonts w:ascii="Lucida Console" w:hAnsi="Lucida Console"/>
          <w:sz w:val="20"/>
          <w:szCs w:val="20"/>
        </w:rPr>
        <w:t xml:space="preserve">      </w:t>
      </w:r>
      <w:r w:rsidR="00857EDD" w:rsidRPr="00617787">
        <w:rPr>
          <w:rFonts w:ascii="Lucida Console" w:hAnsi="Lucida Console"/>
          <w:sz w:val="20"/>
          <w:szCs w:val="20"/>
        </w:rPr>
        <w:t xml:space="preserve">      </w:t>
      </w:r>
    </w:p>
    <w:p w:rsidR="00153AC7" w:rsidRPr="00617787" w:rsidRDefault="00937649" w:rsidP="00073DA5">
      <w:pPr>
        <w:spacing w:after="0"/>
        <w:rPr>
          <w:rFonts w:ascii="Lucida Console" w:hAnsi="Lucida Console"/>
          <w:sz w:val="20"/>
          <w:szCs w:val="20"/>
        </w:rPr>
      </w:pPr>
      <w:r w:rsidRPr="00617787">
        <w:rPr>
          <w:rFonts w:ascii="Lucida Console" w:hAnsi="Lucida Console"/>
          <w:sz w:val="20"/>
          <w:szCs w:val="20"/>
        </w:rPr>
        <w:t>0 6</w:t>
      </w:r>
      <w:r w:rsidR="00D6206A" w:rsidRPr="00617787">
        <w:rPr>
          <w:rFonts w:ascii="Lucida Console" w:hAnsi="Lucida Console"/>
          <w:sz w:val="20"/>
          <w:szCs w:val="20"/>
        </w:rPr>
        <w:t>4</w:t>
      </w:r>
      <w:r w:rsidRPr="00617787">
        <w:rPr>
          <w:rFonts w:ascii="Lucida Console" w:hAnsi="Lucida Console"/>
          <w:sz w:val="20"/>
          <w:szCs w:val="20"/>
        </w:rPr>
        <w:t xml:space="preserve"> – 0 </w:t>
      </w:r>
      <w:proofErr w:type="gramStart"/>
      <w:r w:rsidR="00D6206A" w:rsidRPr="00617787">
        <w:rPr>
          <w:rFonts w:ascii="Lucida Console" w:hAnsi="Lucida Console"/>
          <w:sz w:val="20"/>
          <w:szCs w:val="20"/>
        </w:rPr>
        <w:t>70</w:t>
      </w:r>
      <w:r w:rsidRPr="00617787">
        <w:rPr>
          <w:rFonts w:ascii="Lucida Console" w:hAnsi="Lucida Console"/>
          <w:sz w:val="20"/>
          <w:szCs w:val="20"/>
        </w:rPr>
        <w:t xml:space="preserve"> </w:t>
      </w:r>
      <w:r w:rsidR="005948EE" w:rsidRPr="00617787">
        <w:rPr>
          <w:rFonts w:ascii="Lucida Console" w:hAnsi="Lucida Console"/>
          <w:sz w:val="20"/>
          <w:szCs w:val="20"/>
        </w:rPr>
        <w:t xml:space="preserve"> </w:t>
      </w:r>
      <w:r w:rsidR="00153AC7" w:rsidRPr="00617787">
        <w:rPr>
          <w:rFonts w:ascii="Lucida Console" w:hAnsi="Lucida Console"/>
          <w:sz w:val="20"/>
          <w:szCs w:val="20"/>
        </w:rPr>
        <w:t>INC</w:t>
      </w:r>
      <w:proofErr w:type="gramEnd"/>
      <w:r w:rsidR="00153AC7" w:rsidRPr="00617787">
        <w:rPr>
          <w:rFonts w:ascii="Lucida Console" w:hAnsi="Lucida Console"/>
          <w:sz w:val="20"/>
          <w:szCs w:val="20"/>
        </w:rPr>
        <w:t xml:space="preserve"> &amp; RED &amp; ND</w:t>
      </w:r>
      <w:r w:rsidR="00C30CEB" w:rsidRPr="00617787">
        <w:rPr>
          <w:rFonts w:ascii="Lucida Console" w:hAnsi="Lucida Console"/>
          <w:sz w:val="20"/>
          <w:szCs w:val="20"/>
        </w:rPr>
        <w:t>X</w:t>
      </w:r>
      <w:r w:rsidR="00153AC7" w:rsidRPr="00617787">
        <w:rPr>
          <w:rFonts w:ascii="Lucida Console" w:hAnsi="Lucida Console"/>
          <w:sz w:val="20"/>
          <w:szCs w:val="20"/>
        </w:rPr>
        <w:t xml:space="preserve"> </w:t>
      </w:r>
      <w:r w:rsidR="00DB7A9C" w:rsidRPr="00617787">
        <w:rPr>
          <w:rFonts w:ascii="Lucida Console" w:hAnsi="Lucida Console"/>
          <w:sz w:val="20"/>
          <w:szCs w:val="20"/>
        </w:rPr>
        <w:t xml:space="preserve">  </w:t>
      </w:r>
      <w:r w:rsidR="00153AC7" w:rsidRPr="00617787">
        <w:rPr>
          <w:rFonts w:ascii="Lucida Console" w:hAnsi="Lucida Console"/>
          <w:sz w:val="20"/>
          <w:szCs w:val="20"/>
        </w:rPr>
        <w:t xml:space="preserve">    </w:t>
      </w:r>
    </w:p>
    <w:p w:rsidR="009C3985" w:rsidRPr="00617787" w:rsidRDefault="009C3985" w:rsidP="00073DA5">
      <w:pPr>
        <w:spacing w:after="0"/>
        <w:rPr>
          <w:rFonts w:ascii="Lucida Console" w:hAnsi="Lucida Console"/>
          <w:sz w:val="20"/>
          <w:szCs w:val="20"/>
        </w:rPr>
      </w:pPr>
      <w:r w:rsidRPr="00617787">
        <w:rPr>
          <w:rFonts w:ascii="Lucida Console" w:hAnsi="Lucida Console"/>
          <w:sz w:val="20"/>
          <w:szCs w:val="20"/>
        </w:rPr>
        <w:t>0 7</w:t>
      </w:r>
      <w:r w:rsidR="00F555B0" w:rsidRPr="00617787">
        <w:rPr>
          <w:rFonts w:ascii="Lucida Console" w:hAnsi="Lucida Console"/>
          <w:sz w:val="20"/>
          <w:szCs w:val="20"/>
        </w:rPr>
        <w:t>2</w:t>
      </w:r>
      <w:r w:rsidR="00F63BF7" w:rsidRPr="00617787">
        <w:rPr>
          <w:rFonts w:ascii="Lucida Console" w:hAnsi="Lucida Console"/>
          <w:sz w:val="20"/>
          <w:szCs w:val="20"/>
        </w:rPr>
        <w:t xml:space="preserve"> – 0 </w:t>
      </w:r>
      <w:proofErr w:type="gramStart"/>
      <w:r w:rsidR="00F63BF7" w:rsidRPr="00617787">
        <w:rPr>
          <w:rFonts w:ascii="Lucida Console" w:hAnsi="Lucida Console"/>
          <w:sz w:val="20"/>
          <w:szCs w:val="20"/>
        </w:rPr>
        <w:t>7</w:t>
      </w:r>
      <w:r w:rsidR="00F555B0" w:rsidRPr="00617787">
        <w:rPr>
          <w:rFonts w:ascii="Lucida Console" w:hAnsi="Lucida Console"/>
          <w:sz w:val="20"/>
          <w:szCs w:val="20"/>
        </w:rPr>
        <w:t>3</w:t>
      </w:r>
      <w:r w:rsidRPr="00617787">
        <w:rPr>
          <w:rFonts w:ascii="Lucida Console" w:hAnsi="Lucida Console"/>
          <w:sz w:val="20"/>
          <w:szCs w:val="20"/>
        </w:rPr>
        <w:t xml:space="preserve">  </w:t>
      </w:r>
      <w:r w:rsidR="00F555B0" w:rsidRPr="00617787">
        <w:rPr>
          <w:rFonts w:ascii="Lucida Console" w:hAnsi="Lucida Console"/>
          <w:sz w:val="20"/>
          <w:szCs w:val="20"/>
        </w:rPr>
        <w:t>ST</w:t>
      </w:r>
      <w:r w:rsidR="003C6ED1" w:rsidRPr="00617787">
        <w:rPr>
          <w:rFonts w:ascii="Lucida Console" w:hAnsi="Lucida Console"/>
          <w:sz w:val="20"/>
          <w:szCs w:val="20"/>
        </w:rPr>
        <w:t>D</w:t>
      </w:r>
      <w:proofErr w:type="gramEnd"/>
      <w:r w:rsidR="00BC3B2E" w:rsidRPr="00617787">
        <w:rPr>
          <w:rFonts w:ascii="Lucida Console" w:hAnsi="Lucida Console"/>
          <w:sz w:val="20"/>
          <w:szCs w:val="20"/>
        </w:rPr>
        <w:t>/STZ</w:t>
      </w:r>
      <w:r w:rsidR="00F63BF7" w:rsidRPr="00617787">
        <w:rPr>
          <w:rFonts w:ascii="Lucida Console" w:hAnsi="Lucida Console"/>
          <w:sz w:val="20"/>
          <w:szCs w:val="20"/>
        </w:rPr>
        <w:t xml:space="preserve">(direct) &amp; </w:t>
      </w:r>
      <w:r w:rsidRPr="00617787">
        <w:rPr>
          <w:rFonts w:ascii="Lucida Console" w:hAnsi="Lucida Console"/>
          <w:sz w:val="20"/>
          <w:szCs w:val="20"/>
        </w:rPr>
        <w:t>PRET*</w:t>
      </w:r>
      <w:r w:rsidR="008A4D28" w:rsidRPr="00617787">
        <w:rPr>
          <w:rFonts w:ascii="Lucida Console" w:hAnsi="Lucida Console"/>
          <w:sz w:val="20"/>
          <w:szCs w:val="20"/>
        </w:rPr>
        <w:t xml:space="preserve"> </w:t>
      </w:r>
      <w:r w:rsidR="000A7A63" w:rsidRPr="00617787">
        <w:rPr>
          <w:rFonts w:ascii="Lucida Console" w:hAnsi="Lucida Console"/>
          <w:sz w:val="20"/>
          <w:szCs w:val="20"/>
        </w:rPr>
        <w:t xml:space="preserve"> </w:t>
      </w:r>
      <w:r w:rsidR="00EF510D" w:rsidRPr="00617787">
        <w:rPr>
          <w:rFonts w:ascii="Lucida Console" w:hAnsi="Lucida Console"/>
          <w:sz w:val="20"/>
          <w:szCs w:val="20"/>
        </w:rPr>
        <w:t xml:space="preserve"> </w:t>
      </w:r>
    </w:p>
    <w:p w:rsidR="00BD2BA0" w:rsidRPr="00617787" w:rsidRDefault="00D37B89" w:rsidP="00D37B89">
      <w:r w:rsidRPr="00617787">
        <w:t>All these ops augment the 12-bit address field with a 13</w:t>
      </w:r>
      <w:r w:rsidRPr="00617787">
        <w:rPr>
          <w:vertAlign w:val="superscript"/>
        </w:rPr>
        <w:t>th</w:t>
      </w:r>
      <w:r w:rsidRPr="00617787">
        <w:t xml:space="preserve"> bit to command indirect addressing, </w:t>
      </w:r>
      <w:r w:rsidR="00C63888" w:rsidRPr="00617787">
        <w:t>with the direct address supplied by an operand that looks like this:</w:t>
      </w:r>
    </w:p>
    <w:p w:rsidR="00C63888" w:rsidRPr="00617787" w:rsidRDefault="00C63888" w:rsidP="00C63888">
      <w:pPr>
        <w:spacing w:after="0"/>
        <w:rPr>
          <w:rFonts w:ascii="Lucida Console" w:hAnsi="Lucida Console"/>
          <w:sz w:val="20"/>
          <w:szCs w:val="20"/>
        </w:rPr>
      </w:pPr>
      <w:r w:rsidRPr="00617787">
        <w:rPr>
          <w:rFonts w:ascii="Lucida Console" w:hAnsi="Lucida Console"/>
          <w:sz w:val="20"/>
          <w:szCs w:val="20"/>
        </w:rPr>
        <w:t>15 14 13 12 11 10 09 08 07 06 05 04 03 02 01</w:t>
      </w:r>
    </w:p>
    <w:p w:rsidR="00C63888" w:rsidRPr="00617787" w:rsidRDefault="00C63888" w:rsidP="00C63888">
      <w:proofErr w:type="gramStart"/>
      <w:r w:rsidRPr="00617787">
        <w:rPr>
          <w:rFonts w:ascii="Lucida Console" w:hAnsi="Lucida Console"/>
          <w:sz w:val="20"/>
          <w:szCs w:val="20"/>
        </w:rPr>
        <w:t xml:space="preserve">S  </w:t>
      </w:r>
      <w:proofErr w:type="spellStart"/>
      <w:r w:rsidRPr="00617787">
        <w:rPr>
          <w:rFonts w:ascii="Lucida Console" w:hAnsi="Lucida Console"/>
          <w:sz w:val="20"/>
          <w:szCs w:val="20"/>
        </w:rPr>
        <w:t>S</w:t>
      </w:r>
      <w:proofErr w:type="spellEnd"/>
      <w:proofErr w:type="gramEnd"/>
      <w:r w:rsidRPr="00617787">
        <w:rPr>
          <w:rFonts w:ascii="Lucida Console" w:hAnsi="Lucida Console"/>
          <w:sz w:val="20"/>
          <w:szCs w:val="20"/>
        </w:rPr>
        <w:t xml:space="preserve">  </w:t>
      </w:r>
      <w:proofErr w:type="spellStart"/>
      <w:r w:rsidRPr="00617787">
        <w:rPr>
          <w:rFonts w:ascii="Lucida Console" w:hAnsi="Lucida Console"/>
          <w:sz w:val="20"/>
          <w:szCs w:val="20"/>
        </w:rPr>
        <w:t>S</w:t>
      </w:r>
      <w:proofErr w:type="spellEnd"/>
      <w:r w:rsidRPr="00617787">
        <w:rPr>
          <w:rFonts w:ascii="Lucida Console" w:hAnsi="Lucida Console"/>
          <w:sz w:val="20"/>
          <w:szCs w:val="20"/>
        </w:rPr>
        <w:t xml:space="preserve">  E  </w:t>
      </w:r>
      <w:proofErr w:type="spellStart"/>
      <w:r w:rsidRPr="00617787">
        <w:rPr>
          <w:rFonts w:ascii="Lucida Console" w:hAnsi="Lucida Console"/>
          <w:sz w:val="20"/>
          <w:szCs w:val="20"/>
        </w:rPr>
        <w:t>E</w:t>
      </w:r>
      <w:proofErr w:type="spellEnd"/>
      <w:r w:rsidRPr="00617787">
        <w:rPr>
          <w:rFonts w:ascii="Lucida Console" w:hAnsi="Lucida Console"/>
          <w:sz w:val="20"/>
          <w:szCs w:val="20"/>
        </w:rPr>
        <w:t xml:space="preserve">  </w:t>
      </w:r>
      <w:proofErr w:type="spellStart"/>
      <w:r w:rsidRPr="00617787">
        <w:rPr>
          <w:rFonts w:ascii="Lucida Console" w:hAnsi="Lucida Console"/>
          <w:sz w:val="20"/>
          <w:szCs w:val="20"/>
        </w:rPr>
        <w:t>E</w:t>
      </w:r>
      <w:proofErr w:type="spellEnd"/>
      <w:r w:rsidRPr="00617787">
        <w:rPr>
          <w:rFonts w:ascii="Lucida Console" w:hAnsi="Lucida Console"/>
          <w:sz w:val="20"/>
          <w:szCs w:val="20"/>
        </w:rPr>
        <w:t xml:space="preserve">  </w:t>
      </w:r>
      <w:proofErr w:type="spellStart"/>
      <w:r w:rsidRPr="00617787">
        <w:rPr>
          <w:rFonts w:ascii="Lucida Console" w:hAnsi="Lucida Console"/>
          <w:sz w:val="20"/>
          <w:szCs w:val="20"/>
        </w:rPr>
        <w:t>E</w:t>
      </w:r>
      <w:proofErr w:type="spellEnd"/>
      <w:r w:rsidRPr="00617787">
        <w:rPr>
          <w:rFonts w:ascii="Lucida Console" w:hAnsi="Lucida Console"/>
          <w:sz w:val="20"/>
          <w:szCs w:val="20"/>
        </w:rPr>
        <w:t xml:space="preserve">  </w:t>
      </w:r>
      <w:proofErr w:type="spellStart"/>
      <w:r w:rsidRPr="00617787">
        <w:rPr>
          <w:rFonts w:ascii="Lucida Console" w:hAnsi="Lucida Console"/>
          <w:sz w:val="20"/>
          <w:szCs w:val="20"/>
        </w:rPr>
        <w:t>E</w:t>
      </w:r>
      <w:proofErr w:type="spellEnd"/>
      <w:r w:rsidRPr="00617787">
        <w:rPr>
          <w:rFonts w:ascii="Lucida Console" w:hAnsi="Lucida Console"/>
          <w:sz w:val="20"/>
          <w:szCs w:val="20"/>
        </w:rPr>
        <w:t xml:space="preserve">  </w:t>
      </w:r>
      <w:proofErr w:type="spellStart"/>
      <w:r w:rsidRPr="00617787">
        <w:rPr>
          <w:rFonts w:ascii="Lucida Console" w:hAnsi="Lucida Console"/>
          <w:sz w:val="20"/>
          <w:szCs w:val="20"/>
        </w:rPr>
        <w:t>E</w:t>
      </w:r>
      <w:proofErr w:type="spellEnd"/>
      <w:r w:rsidRPr="00617787">
        <w:rPr>
          <w:rFonts w:ascii="Lucida Console" w:hAnsi="Lucida Console"/>
          <w:sz w:val="20"/>
          <w:szCs w:val="20"/>
        </w:rPr>
        <w:t xml:space="preserve">  </w:t>
      </w:r>
      <w:proofErr w:type="spellStart"/>
      <w:r w:rsidRPr="00617787">
        <w:rPr>
          <w:rFonts w:ascii="Lucida Console" w:hAnsi="Lucida Console"/>
          <w:sz w:val="20"/>
          <w:szCs w:val="20"/>
        </w:rPr>
        <w:t>E</w:t>
      </w:r>
      <w:proofErr w:type="spellEnd"/>
      <w:r w:rsidRPr="00617787">
        <w:rPr>
          <w:rFonts w:ascii="Lucida Console" w:hAnsi="Lucida Console"/>
          <w:sz w:val="20"/>
          <w:szCs w:val="20"/>
        </w:rPr>
        <w:t xml:space="preserve">  </w:t>
      </w:r>
      <w:proofErr w:type="spellStart"/>
      <w:r w:rsidRPr="00617787">
        <w:rPr>
          <w:rFonts w:ascii="Lucida Console" w:hAnsi="Lucida Console"/>
          <w:sz w:val="20"/>
          <w:szCs w:val="20"/>
        </w:rPr>
        <w:t>E</w:t>
      </w:r>
      <w:proofErr w:type="spellEnd"/>
      <w:r w:rsidRPr="00617787">
        <w:rPr>
          <w:rFonts w:ascii="Lucida Console" w:hAnsi="Lucida Console"/>
          <w:sz w:val="20"/>
          <w:szCs w:val="20"/>
        </w:rPr>
        <w:t xml:space="preserve">  </w:t>
      </w:r>
      <w:proofErr w:type="spellStart"/>
      <w:r w:rsidRPr="00617787">
        <w:rPr>
          <w:rFonts w:ascii="Lucida Console" w:hAnsi="Lucida Console"/>
          <w:sz w:val="20"/>
          <w:szCs w:val="20"/>
        </w:rPr>
        <w:t>E</w:t>
      </w:r>
      <w:proofErr w:type="spellEnd"/>
      <w:r w:rsidRPr="00617787">
        <w:rPr>
          <w:rFonts w:ascii="Lucida Console" w:hAnsi="Lucida Console"/>
          <w:sz w:val="20"/>
          <w:szCs w:val="20"/>
        </w:rPr>
        <w:t xml:space="preserve">  </w:t>
      </w:r>
      <w:proofErr w:type="spellStart"/>
      <w:r w:rsidRPr="00617787">
        <w:rPr>
          <w:rFonts w:ascii="Lucida Console" w:hAnsi="Lucida Console"/>
          <w:sz w:val="20"/>
          <w:szCs w:val="20"/>
        </w:rPr>
        <w:t>E</w:t>
      </w:r>
      <w:proofErr w:type="spellEnd"/>
      <w:r w:rsidRPr="00617787">
        <w:rPr>
          <w:rFonts w:ascii="Lucida Console" w:hAnsi="Lucida Console"/>
          <w:sz w:val="20"/>
          <w:szCs w:val="20"/>
        </w:rPr>
        <w:t xml:space="preserve">  </w:t>
      </w:r>
      <w:proofErr w:type="spellStart"/>
      <w:r w:rsidRPr="00617787">
        <w:rPr>
          <w:rFonts w:ascii="Lucida Console" w:hAnsi="Lucida Console"/>
          <w:sz w:val="20"/>
          <w:szCs w:val="20"/>
        </w:rPr>
        <w:t>E</w:t>
      </w:r>
      <w:proofErr w:type="spellEnd"/>
      <w:r w:rsidRPr="00617787">
        <w:rPr>
          <w:rFonts w:ascii="Lucida Console" w:hAnsi="Lucida Console"/>
          <w:sz w:val="20"/>
          <w:szCs w:val="20"/>
        </w:rPr>
        <w:t xml:space="preserve">  </w:t>
      </w:r>
      <w:proofErr w:type="spellStart"/>
      <w:r w:rsidRPr="00617787">
        <w:rPr>
          <w:rFonts w:ascii="Lucida Console" w:hAnsi="Lucida Console"/>
          <w:sz w:val="20"/>
          <w:szCs w:val="20"/>
        </w:rPr>
        <w:t>E</w:t>
      </w:r>
      <w:proofErr w:type="spellEnd"/>
    </w:p>
    <w:p w:rsidR="00D37B89" w:rsidRPr="00617787" w:rsidRDefault="00D37B89" w:rsidP="00D37B89">
      <w:r w:rsidRPr="00617787">
        <w:t xml:space="preserve">Bits 15-13 of the operand </w:t>
      </w:r>
      <w:r w:rsidR="00C63888" w:rsidRPr="00617787">
        <w:t xml:space="preserve">(SSS) </w:t>
      </w:r>
      <w:r w:rsidRPr="00617787">
        <w:t>have no effect</w:t>
      </w:r>
      <w:r w:rsidR="00C63888" w:rsidRPr="00617787">
        <w:t xml:space="preserve"> except in the RED instruction (below).</w:t>
      </w:r>
      <w:r w:rsidR="00CC3330" w:rsidRPr="00617787">
        <w:t xml:space="preserve"> </w:t>
      </w:r>
      <w:r w:rsidR="00377AB6" w:rsidRPr="00617787">
        <w:t xml:space="preserve">Any case of indirect addressing while DACT is set will get the direct address from D and reset DACT. If </w:t>
      </w:r>
      <w:proofErr w:type="spellStart"/>
      <w:r w:rsidR="00377AB6" w:rsidRPr="00617787">
        <w:t>NDXing</w:t>
      </w:r>
      <w:proofErr w:type="spellEnd"/>
      <w:r w:rsidR="00377AB6" w:rsidRPr="00617787">
        <w:t xml:space="preserve"> is wanted for this kind of indirect address, DACT should be set by ADRES= before the NDX, which passes it along to the indirect-address logic; </w:t>
      </w:r>
      <w:proofErr w:type="spellStart"/>
      <w:r w:rsidR="00377AB6" w:rsidRPr="00617787">
        <w:t>NDXing</w:t>
      </w:r>
      <w:proofErr w:type="spellEnd"/>
      <w:r w:rsidR="00377AB6" w:rsidRPr="00617787">
        <w:t xml:space="preserve"> will then apply to the direct address obtained from D. “ADRES=” is just a variant spelling of DATA= for this context.</w:t>
      </w:r>
    </w:p>
    <w:p w:rsidR="00D37B89" w:rsidRPr="00617787" w:rsidRDefault="00D37B89" w:rsidP="00D37B89">
      <w:r w:rsidRPr="00617787">
        <w:t xml:space="preserve">All these ops may be </w:t>
      </w:r>
      <w:proofErr w:type="spellStart"/>
      <w:r w:rsidRPr="00617787">
        <w:t>NDXed</w:t>
      </w:r>
      <w:proofErr w:type="spellEnd"/>
      <w:r w:rsidRPr="00617787">
        <w:t xml:space="preserve"> to use the sum of the native </w:t>
      </w:r>
      <w:r w:rsidR="00C63888" w:rsidRPr="00617787">
        <w:t xml:space="preserve">12-bit </w:t>
      </w:r>
      <w:r w:rsidRPr="00617787">
        <w:t>address field and the NDX operand as the address. Bits 15-13 of the NDX operand have no effect, and any overflow resulting from the addition is disregarded.</w:t>
      </w:r>
    </w:p>
    <w:p w:rsidR="00D37B89" w:rsidRPr="00617787" w:rsidRDefault="00D37B89" w:rsidP="00D37B89">
      <w:r w:rsidRPr="00617787">
        <w:lastRenderedPageBreak/>
        <w:t xml:space="preserve">All these ops may be both indirectly-addressed and </w:t>
      </w:r>
      <w:proofErr w:type="spellStart"/>
      <w:r w:rsidRPr="00617787">
        <w:t>NDXed</w:t>
      </w:r>
      <w:proofErr w:type="spellEnd"/>
      <w:r w:rsidRPr="00617787">
        <w:t>, in which case the NDX addition is applied</w:t>
      </w:r>
      <w:r w:rsidR="009440B4">
        <w:t>, with one exception,</w:t>
      </w:r>
      <w:r w:rsidRPr="00617787">
        <w:t xml:space="preserve"> to the result of indirect addressing. Again, bits 15-13 of the NDX operand have no effect, and any overflow resulting from the addition is disregarded.</w:t>
      </w:r>
      <w:r w:rsidR="009440B4">
        <w:t xml:space="preserve"> The exception is PRET*, which performs a special style of indirect addressing to access Fixed Memory instead of Erasable, and for which the NDX operand is applied to the indirect E address.</w:t>
      </w:r>
    </w:p>
    <w:p w:rsidR="00DB5FB9" w:rsidRPr="00617787" w:rsidRDefault="00DB5FB9" w:rsidP="00D37B89">
      <w:r w:rsidRPr="00617787">
        <w:t>All these ops except NDX use the value in D somehow when DACT is initially on, and unconditionally reset DACT afterwards.</w:t>
      </w:r>
    </w:p>
    <w:p w:rsidR="00D37B89" w:rsidRPr="00617787" w:rsidRDefault="00D37B89" w:rsidP="00D37B89">
      <w:r w:rsidRPr="00617787">
        <w:t xml:space="preserve">All these ops except NDX set the three-state Condition Code (CC) according to the numerical result obtained: positive non-zero, non-zero, or negative. An arithmetic overflow event is not captured by the </w:t>
      </w:r>
      <w:proofErr w:type="gramStart"/>
      <w:r w:rsidRPr="00617787">
        <w:t>CC, but</w:t>
      </w:r>
      <w:proofErr w:type="gramEnd"/>
      <w:r w:rsidRPr="00617787">
        <w:t xml:space="preserve"> is retained in the dual-sign-bit storage of registers A and Q but not L. Special no-address instructions</w:t>
      </w:r>
      <w:r w:rsidR="00220A8F" w:rsidRPr="00617787">
        <w:t xml:space="preserve"> TOVA and TOVQ</w:t>
      </w:r>
      <w:r w:rsidRPr="00617787">
        <w:t xml:space="preserve"> are used to capture overflow status in the CC on the rare occasions where it’s of interest.</w:t>
      </w:r>
    </w:p>
    <w:p w:rsidR="00D37B89" w:rsidRPr="00617787" w:rsidRDefault="00D37B89" w:rsidP="00D37B89">
      <w:r w:rsidRPr="00617787">
        <w:t>Loads (LDA, LDL, DLD, LDQ) copy a 15-bit operand from Erasable memory to the named register, or two operands to AL in the case of DLD</w:t>
      </w:r>
      <w:r w:rsidR="00A3521A" w:rsidRPr="00617787">
        <w:t>, duplicating the sign i</w:t>
      </w:r>
      <w:r w:rsidR="00080502" w:rsidRPr="00617787">
        <w:t>n</w:t>
      </w:r>
      <w:r w:rsidR="00A3521A" w:rsidRPr="00617787">
        <w:t>to bit 16 where possible</w:t>
      </w:r>
      <w:r w:rsidRPr="00617787">
        <w:t>.</w:t>
      </w:r>
      <w:r w:rsidR="004A2BF6" w:rsidRPr="00617787">
        <w:t xml:space="preserve"> Except for DLD, any load with DACT initially on will </w:t>
      </w:r>
      <w:r w:rsidR="00DB5FB9" w:rsidRPr="00617787">
        <w:t>load</w:t>
      </w:r>
      <w:r w:rsidR="004A2BF6" w:rsidRPr="00617787">
        <w:t xml:space="preserve"> D</w:t>
      </w:r>
      <w:r w:rsidR="00DB5FB9" w:rsidRPr="00617787">
        <w:t xml:space="preserve"> into the specified register</w:t>
      </w:r>
      <w:r w:rsidR="004A2BF6" w:rsidRPr="00617787">
        <w:t xml:space="preserve"> instead of the data obtained from memory.</w:t>
      </w:r>
      <w:r w:rsidRPr="00617787">
        <w:t xml:space="preserve"> Like most (but not all) double-precision</w:t>
      </w:r>
      <w:r w:rsidR="00C63888" w:rsidRPr="00617787">
        <w:t xml:space="preserve"> (DP)</w:t>
      </w:r>
      <w:r w:rsidRPr="00617787">
        <w:t xml:space="preserve"> instructions, DLD addressing is “big-endian,” meaning that the word addressed is the more significant word and goes into A; the data in the next-higher address goes into L.</w:t>
      </w:r>
      <w:r w:rsidR="00C63888" w:rsidRPr="00617787">
        <w:t xml:space="preserve"> There is a macro op DLD= that loads AL with a DP constant stored in Fixed memory in little-endian format.</w:t>
      </w:r>
      <w:r w:rsidR="00220A8F" w:rsidRPr="00617787">
        <w:t xml:space="preserve"> Also, recall how the immediate-data instruction types DATAA and DATA= load single-precision constants from Fixed</w:t>
      </w:r>
      <w:r w:rsidR="00AE1C24" w:rsidRPr="00617787">
        <w:t xml:space="preserve"> memory</w:t>
      </w:r>
      <w:r w:rsidR="00220A8F" w:rsidRPr="00617787">
        <w:t>.</w:t>
      </w:r>
    </w:p>
    <w:p w:rsidR="00D37B89" w:rsidRPr="00617787" w:rsidRDefault="00D37B89" w:rsidP="00D37B89">
      <w:r w:rsidRPr="00617787">
        <w:t>Stores (STA, STL, DST, STQ) copy the register contents into one or two words of Erasable memory. DST is big-endian like DLD. In any word stored from register A or Q, bit 15 of the memory word is filled from bit 16 of the register, achieving “correction” of an</w:t>
      </w:r>
      <w:r w:rsidR="00E75F06" w:rsidRPr="00617787">
        <w:t>y</w:t>
      </w:r>
      <w:r w:rsidRPr="00617787">
        <w:t xml:space="preserve"> overflow condition.</w:t>
      </w:r>
      <w:r w:rsidR="004A2BF6" w:rsidRPr="00617787">
        <w:t xml:space="preserve"> Except for DST, any store with DACT initially on will </w:t>
      </w:r>
      <w:r w:rsidR="00DB5FB9" w:rsidRPr="00617787">
        <w:t>write D into specified register and then store that.</w:t>
      </w:r>
    </w:p>
    <w:p w:rsidR="00D37B89" w:rsidRPr="00617787" w:rsidRDefault="00D37B89" w:rsidP="00D37B89">
      <w:r w:rsidRPr="00617787">
        <w:t>Exchanges (XCA, XCL, DXC, XCQ) perform Load and Store functions simultaneously, so as to achieve a mutual swap. DXC is big-endian like DLD.</w:t>
      </w:r>
      <w:r w:rsidR="00DB5FB9" w:rsidRPr="00617787">
        <w:t xml:space="preserve"> Except for DXC, any exchange with DACT initially on will let its specified register keep what it gets from memory, but will store D.</w:t>
      </w:r>
    </w:p>
    <w:p w:rsidR="00D37B89" w:rsidRPr="00617787" w:rsidRDefault="00D37B89" w:rsidP="00D37B89">
      <w:r w:rsidRPr="00617787">
        <w:t>Tests (T, DT) set the CC according to the condition of the operand(s) from Erasable memory. DT is big-endian like DLD</w:t>
      </w:r>
      <w:r w:rsidR="009902C8" w:rsidRPr="00617787">
        <w:t>; it performs the second memory cycle only when zero-ness of the first half requires it</w:t>
      </w:r>
      <w:r w:rsidRPr="00617787">
        <w:t>. (There are separate no-address instruction</w:t>
      </w:r>
      <w:r w:rsidR="001577A3" w:rsidRPr="00617787">
        <w:t>s TA, TL, and TQ</w:t>
      </w:r>
      <w:r w:rsidRPr="00617787">
        <w:t xml:space="preserve"> for testing central registers.)</w:t>
      </w:r>
      <w:r w:rsidR="00DB5FB9" w:rsidRPr="00617787">
        <w:t xml:space="preserve"> Except for DT, a T with DACT initially on will </w:t>
      </w:r>
      <w:r w:rsidR="00A636AF" w:rsidRPr="00617787">
        <w:t>set CC according to the state of D</w:t>
      </w:r>
      <w:r w:rsidR="00AE1C24" w:rsidRPr="00617787">
        <w:t xml:space="preserve"> instead of the data obtained from memory</w:t>
      </w:r>
      <w:r w:rsidR="00A636AF" w:rsidRPr="00617787">
        <w:t>.</w:t>
      </w:r>
    </w:p>
    <w:p w:rsidR="00D37B89" w:rsidRPr="00617787" w:rsidRDefault="00D37B89" w:rsidP="00D37B89">
      <w:r w:rsidRPr="00617787">
        <w:t xml:space="preserve">Compares (C, DC) set the CC according to the difference between A (or AL) and the operand(s) from erasable memory, as calculated by subtracting the operand(s) from the register(s). DC is </w:t>
      </w:r>
      <w:r w:rsidR="00461BF0" w:rsidRPr="00617787">
        <w:t>big</w:t>
      </w:r>
      <w:r w:rsidRPr="00617787">
        <w:t>-endian like D</w:t>
      </w:r>
      <w:r w:rsidR="00461BF0" w:rsidRPr="00617787">
        <w:t>T</w:t>
      </w:r>
      <w:r w:rsidR="009902C8" w:rsidRPr="00617787">
        <w:t xml:space="preserve">, </w:t>
      </w:r>
      <w:r w:rsidR="008C0368" w:rsidRPr="00617787">
        <w:t>above, and similarly performs the second memory cycle only when equality of the first</w:t>
      </w:r>
      <w:r w:rsidR="00696876" w:rsidRPr="00617787">
        <w:t xml:space="preserve"> </w:t>
      </w:r>
      <w:r w:rsidR="008C0368" w:rsidRPr="00617787">
        <w:t>halves requires it</w:t>
      </w:r>
      <w:r w:rsidRPr="00617787">
        <w:t>.</w:t>
      </w:r>
      <w:r w:rsidR="00A636AF" w:rsidRPr="00617787">
        <w:t xml:space="preserve"> Except for DC, a C with DACT initially on will compare against D</w:t>
      </w:r>
      <w:r w:rsidR="00AE1C24" w:rsidRPr="00617787">
        <w:t xml:space="preserve"> instead of the data obtained from memory</w:t>
      </w:r>
      <w:r w:rsidR="00A636AF" w:rsidRPr="00617787">
        <w:t>.</w:t>
      </w:r>
    </w:p>
    <w:p w:rsidR="009737F8" w:rsidRPr="00617787" w:rsidRDefault="00D37B89" w:rsidP="00D37B89">
      <w:r w:rsidRPr="00617787">
        <w:t xml:space="preserve">Add/Subtracts (AD, DAD, </w:t>
      </w:r>
      <w:r w:rsidR="000F6EA3" w:rsidRPr="00617787">
        <w:t>SB</w:t>
      </w:r>
      <w:r w:rsidRPr="00617787">
        <w:t>, D</w:t>
      </w:r>
      <w:r w:rsidR="000F6EA3" w:rsidRPr="00617787">
        <w:t>SB</w:t>
      </w:r>
      <w:r w:rsidRPr="00617787">
        <w:t>) add</w:t>
      </w:r>
      <w:r w:rsidR="001577A3" w:rsidRPr="00617787">
        <w:t>/</w:t>
      </w:r>
      <w:r w:rsidRPr="00617787">
        <w:t xml:space="preserve">subtract the operand(s) to/from A (or AL). Here, and elsewhere, it’s important to understand that L is an unsigned register whose </w:t>
      </w:r>
      <w:r w:rsidRPr="00617787">
        <w:lastRenderedPageBreak/>
        <w:t>bits 16-02 correspond to bits 15-01 of a memory operand, and whose bit 01 is not used except to support rounding where appropriate. DAD and D</w:t>
      </w:r>
      <w:r w:rsidR="000F6EA3" w:rsidRPr="00617787">
        <w:t>SB</w:t>
      </w:r>
      <w:r w:rsidRPr="00617787">
        <w:t xml:space="preserve"> are little-endian, meaning that the word addressed is the less significant word, and the more-significant data comes from the next-</w:t>
      </w:r>
      <w:r w:rsidRPr="00617787">
        <w:rPr>
          <w:u w:val="single"/>
        </w:rPr>
        <w:t>lower</w:t>
      </w:r>
      <w:r w:rsidRPr="00617787">
        <w:t xml:space="preserve"> address. </w:t>
      </w:r>
      <w:r w:rsidR="00C91B84" w:rsidRPr="00617787">
        <w:t xml:space="preserve">The YUL assembler adds 1 in the address field of the object code to support this endian adjustment for direct addressing. </w:t>
      </w:r>
      <w:r w:rsidRPr="00617787">
        <w:t>In the case of indirect addressing,</w:t>
      </w:r>
      <w:r w:rsidR="00C91B84" w:rsidRPr="00617787">
        <w:t xml:space="preserve"> the hardware increments</w:t>
      </w:r>
      <w:r w:rsidRPr="00617787">
        <w:t xml:space="preserve"> the address obtained from memory before use to convert it </w:t>
      </w:r>
      <w:r w:rsidR="00C91B84" w:rsidRPr="00617787">
        <w:t>at runtime</w:t>
      </w:r>
      <w:r w:rsidRPr="00617787">
        <w:t xml:space="preserve"> from big-endian to little-endian. Note that the dual sign in A allows one level of overflow to be retained without necessarily distorting the data, though programmers must still be aware of scaling issues.</w:t>
      </w:r>
      <w:r w:rsidR="00AE1C24" w:rsidRPr="00617787">
        <w:t xml:space="preserve"> Except for DAD and D</w:t>
      </w:r>
      <w:r w:rsidR="000F6EA3" w:rsidRPr="00617787">
        <w:t>SB</w:t>
      </w:r>
      <w:r w:rsidR="00AE1C24" w:rsidRPr="00617787">
        <w:t>, any add/subtract with DACT initially on will add/subtract D instead of the data obtained from memory.</w:t>
      </w:r>
    </w:p>
    <w:p w:rsidR="00D37B89" w:rsidRPr="00617787" w:rsidRDefault="00D37B89" w:rsidP="00D37B89">
      <w:r w:rsidRPr="00617787">
        <w:t>Multiply/Divide (MP, MASK, DV, MPAD) perform the indicated operation</w:t>
      </w:r>
      <w:r w:rsidR="009737F8" w:rsidRPr="00617787">
        <w:t>s</w:t>
      </w:r>
      <w:r w:rsidRPr="00617787">
        <w:t>:</w:t>
      </w:r>
    </w:p>
    <w:p w:rsidR="00D37B89" w:rsidRPr="00617787" w:rsidRDefault="00D37B89" w:rsidP="00D37B89">
      <w:pPr>
        <w:numPr>
          <w:ilvl w:val="0"/>
          <w:numId w:val="29"/>
        </w:numPr>
      </w:pPr>
      <w:r w:rsidRPr="00617787">
        <w:t xml:space="preserve">MP multiplies A by the operand from </w:t>
      </w:r>
      <w:r w:rsidR="009737F8" w:rsidRPr="00617787">
        <w:t>E</w:t>
      </w:r>
      <w:r w:rsidRPr="00617787">
        <w:t>rasable memory, and retains the double-precision product in AL.</w:t>
      </w:r>
    </w:p>
    <w:p w:rsidR="00D37B89" w:rsidRPr="00617787" w:rsidRDefault="00D37B89" w:rsidP="00D37B89">
      <w:pPr>
        <w:numPr>
          <w:ilvl w:val="0"/>
          <w:numId w:val="29"/>
        </w:numPr>
      </w:pPr>
      <w:r w:rsidRPr="00617787">
        <w:t>MASK performs logical multiplication (Boolean AND) on c(A) with the operand.</w:t>
      </w:r>
    </w:p>
    <w:p w:rsidR="00D37B89" w:rsidRPr="00617787" w:rsidRDefault="00D37B89" w:rsidP="00D37B89">
      <w:pPr>
        <w:numPr>
          <w:ilvl w:val="0"/>
          <w:numId w:val="29"/>
        </w:numPr>
      </w:pPr>
      <w:r w:rsidRPr="00617787">
        <w:t xml:space="preserve">DV divides the double-precision dividend in AL by the divisor obtained as the </w:t>
      </w:r>
      <w:proofErr w:type="gramStart"/>
      <w:r w:rsidRPr="00617787">
        <w:t>operand, and</w:t>
      </w:r>
      <w:proofErr w:type="gramEnd"/>
      <w:r w:rsidRPr="00617787">
        <w:t xml:space="preserve"> retains the quotient in A and the remainder in </w:t>
      </w:r>
      <w:r w:rsidR="00167528" w:rsidRPr="00617787">
        <w:t>Q</w:t>
      </w:r>
      <w:r w:rsidRPr="00617787">
        <w:t>.</w:t>
      </w:r>
      <w:r w:rsidR="00167528" w:rsidRPr="00617787">
        <w:t xml:space="preserve"> L then supports rounding of the quotient if desired (instead of using the remainder).</w:t>
      </w:r>
    </w:p>
    <w:p w:rsidR="00D37B89" w:rsidRPr="00617787" w:rsidRDefault="00D37B89" w:rsidP="00D37B89">
      <w:pPr>
        <w:numPr>
          <w:ilvl w:val="0"/>
          <w:numId w:val="29"/>
        </w:numPr>
      </w:pPr>
      <w:r w:rsidRPr="00617787">
        <w:t xml:space="preserve">MPAD performs multiply-and-add by initializing the working product to </w:t>
      </w:r>
      <w:r w:rsidR="008F441F" w:rsidRPr="00617787">
        <w:t>b</w:t>
      </w:r>
      <w:r w:rsidRPr="00617787">
        <w:t>(</w:t>
      </w:r>
      <w:r w:rsidR="009630C5" w:rsidRPr="00617787">
        <w:t>Q</w:t>
      </w:r>
      <w:r w:rsidRPr="00617787">
        <w:t xml:space="preserve">) instead of the default zero, effectively adding </w:t>
      </w:r>
      <w:r w:rsidR="008F441F" w:rsidRPr="00617787">
        <w:t>b</w:t>
      </w:r>
      <w:r w:rsidRPr="00617787">
        <w:t>(</w:t>
      </w:r>
      <w:r w:rsidR="009630C5" w:rsidRPr="00617787">
        <w:t>Q</w:t>
      </w:r>
      <w:r w:rsidRPr="00617787">
        <w:t>) to the lower half of the product.</w:t>
      </w:r>
      <w:r w:rsidR="009630C5" w:rsidRPr="00617787">
        <w:t xml:space="preserve"> Q is later zeroed.</w:t>
      </w:r>
    </w:p>
    <w:p w:rsidR="00AE1C24" w:rsidRPr="00617787" w:rsidRDefault="00AE1C24" w:rsidP="00AE1C24">
      <w:r w:rsidRPr="00617787">
        <w:t>Any multiply/divide with DACT initially on will use D instead of the data obtained from memory.</w:t>
      </w:r>
    </w:p>
    <w:p w:rsidR="00D37B89" w:rsidRPr="00617787" w:rsidRDefault="00D37B89" w:rsidP="00D37B89">
      <w:r w:rsidRPr="00617787">
        <w:t>Adds to Memory (ADM, DADM) add the operand(s) to c(A) or c(AL) and perform the corresponding Store, but the final c(AL) is the same as the initial c(AL). DADM is little-endian like DAD.</w:t>
      </w:r>
      <w:r w:rsidR="002B7051" w:rsidRPr="00617787">
        <w:t xml:space="preserve"> Except for DADM, ADM with DACT initially on will first replace A with D and then perform the ADM.</w:t>
      </w:r>
    </w:p>
    <w:p w:rsidR="00D37B89" w:rsidRPr="00617787" w:rsidRDefault="000D3A0D" w:rsidP="00D37B89">
      <w:r w:rsidRPr="00617787">
        <w:t>Increment</w:t>
      </w:r>
      <w:r w:rsidR="00D37B89" w:rsidRPr="00617787">
        <w:t xml:space="preserve"> (INCR) </w:t>
      </w:r>
      <w:r w:rsidRPr="00617787">
        <w:t>adds 1 to</w:t>
      </w:r>
      <w:r w:rsidR="00D37B89" w:rsidRPr="00617787">
        <w:t xml:space="preserve"> a single-precision operand without disturbing any central register</w:t>
      </w:r>
      <w:r w:rsidRPr="00617787">
        <w:t xml:space="preserve"> and </w:t>
      </w:r>
      <w:r w:rsidR="00D37B89" w:rsidRPr="00617787">
        <w:t>set</w:t>
      </w:r>
      <w:r w:rsidRPr="00617787">
        <w:t>s</w:t>
      </w:r>
      <w:r w:rsidR="00D37B89" w:rsidRPr="00617787">
        <w:t xml:space="preserve"> CC according to the result. </w:t>
      </w:r>
      <w:r w:rsidR="004B2CC2" w:rsidRPr="00617787">
        <w:t>It</w:t>
      </w:r>
      <w:r w:rsidR="00D37B89" w:rsidRPr="00617787">
        <w:t xml:space="preserve"> could result in an overflow, detectable as a zero condition in CC—but notice that when the operand was negative, a zero CC has only its intuitive meaning.</w:t>
      </w:r>
      <w:r w:rsidR="002B7051" w:rsidRPr="00617787">
        <w:t xml:space="preserve"> INCR is unaffected by the initial state of DACT.</w:t>
      </w:r>
    </w:p>
    <w:p w:rsidR="00053AD5" w:rsidRPr="00617787" w:rsidRDefault="000D3A0D" w:rsidP="00053AD5">
      <w:r w:rsidRPr="00617787">
        <w:t>Reduce (</w:t>
      </w:r>
      <w:r w:rsidR="00D37B89" w:rsidRPr="00617787">
        <w:t>RED</w:t>
      </w:r>
      <w:r w:rsidRPr="00617787">
        <w:t>),</w:t>
      </w:r>
      <w:r w:rsidR="00053AD5" w:rsidRPr="00617787">
        <w:t xml:space="preserve"> the only op that uses its operand’s bits 15-13 (the SSS field</w:t>
      </w:r>
      <w:r w:rsidR="00FD446D" w:rsidRPr="00617787">
        <w:t xml:space="preserve"> of a direct Erasable address word</w:t>
      </w:r>
      <w:r w:rsidR="00053AD5" w:rsidRPr="00617787">
        <w:t xml:space="preserve">) in any special way, </w:t>
      </w:r>
      <w:r w:rsidR="00D37B89" w:rsidRPr="00617787">
        <w:t xml:space="preserve">reduces the value of the operand in a </w:t>
      </w:r>
      <w:r w:rsidRPr="00617787">
        <w:t>multi-purpose</w:t>
      </w:r>
      <w:r w:rsidR="00D37B89" w:rsidRPr="00617787">
        <w:t xml:space="preserve"> way. </w:t>
      </w:r>
      <w:r w:rsidR="00053AD5" w:rsidRPr="00617787">
        <w:t xml:space="preserve">It first sets the </w:t>
      </w:r>
      <w:r w:rsidRPr="00617787">
        <w:t>CC</w:t>
      </w:r>
      <w:r w:rsidR="00053AD5" w:rsidRPr="00617787">
        <w:t xml:space="preserve"> according to the whole operand, and then creates a step word by copying into A 03-01 the ones complement of SSS and filling A16-04 with ones, th</w:t>
      </w:r>
      <w:r w:rsidR="009902C8" w:rsidRPr="00617787">
        <w:t>ereby</w:t>
      </w:r>
      <w:r w:rsidR="00053AD5" w:rsidRPr="00617787">
        <w:t xml:space="preserve"> forming a negative integer in the range -8 to -1. It then adds that to the operand (but only if </w:t>
      </w:r>
      <w:r w:rsidRPr="00617787">
        <w:t>the CC indicates</w:t>
      </w:r>
      <w:r w:rsidR="00053AD5" w:rsidRPr="00617787">
        <w:t xml:space="preserve"> non-zero) and stores it</w:t>
      </w:r>
      <w:r w:rsidR="00FD446D" w:rsidRPr="00617787">
        <w:t>,</w:t>
      </w:r>
      <w:r w:rsidRPr="00617787">
        <w:t xml:space="preserve"> th</w:t>
      </w:r>
      <w:r w:rsidR="00FD446D" w:rsidRPr="00617787">
        <w:t>us</w:t>
      </w:r>
      <w:r w:rsidRPr="00617787">
        <w:t xml:space="preserve"> support</w:t>
      </w:r>
      <w:r w:rsidR="00FD446D" w:rsidRPr="00617787">
        <w:t>ing</w:t>
      </w:r>
      <w:r w:rsidRPr="00617787">
        <w:t xml:space="preserve"> the operand’s usage as an indirect address in a loop</w:t>
      </w:r>
      <w:r w:rsidR="00FD446D" w:rsidRPr="00617787">
        <w:t xml:space="preserve"> that may be depending on that step size, e.g. </w:t>
      </w:r>
      <w:r w:rsidR="009902C8" w:rsidRPr="00617787">
        <w:t xml:space="preserve">handling </w:t>
      </w:r>
      <w:r w:rsidR="00FD446D" w:rsidRPr="00617787">
        <w:t>double precision scalars or vectors</w:t>
      </w:r>
      <w:r w:rsidR="00053AD5" w:rsidRPr="00617787">
        <w:t xml:space="preserve">. The step-word value left in A is then usable to add to </w:t>
      </w:r>
      <w:r w:rsidR="00FD446D" w:rsidRPr="00617787">
        <w:t>a subscript variable</w:t>
      </w:r>
      <w:r w:rsidR="00053AD5" w:rsidRPr="00617787">
        <w:t xml:space="preserve"> </w:t>
      </w:r>
      <w:r w:rsidR="009902C8" w:rsidRPr="00617787">
        <w:t>that needs</w:t>
      </w:r>
      <w:r w:rsidR="00053AD5" w:rsidRPr="00617787">
        <w:t xml:space="preserve"> to use the same step size, which can then be used for </w:t>
      </w:r>
      <w:proofErr w:type="spellStart"/>
      <w:r w:rsidR="00053AD5" w:rsidRPr="00617787">
        <w:t>NDXing</w:t>
      </w:r>
      <w:proofErr w:type="spellEnd"/>
      <w:r w:rsidR="00053AD5" w:rsidRPr="00617787">
        <w:t xml:space="preserve"> in the same loop. If the Condition Code </w:t>
      </w:r>
      <w:r w:rsidRPr="00617787">
        <w:t>does indicate</w:t>
      </w:r>
      <w:r w:rsidR="00053AD5" w:rsidRPr="00617787">
        <w:t xml:space="preserve"> zero, that reveals that the operand was a loop counter the whole time (not an indirect address), and that it’s now time to exit the loop.</w:t>
      </w:r>
      <w:r w:rsidR="008F007E" w:rsidRPr="00617787">
        <w:t xml:space="preserve"> Well, actually</w:t>
      </w:r>
      <w:r w:rsidR="008C3A37" w:rsidRPr="00617787">
        <w:t xml:space="preserve">, this last case could be an indirect address if the loop </w:t>
      </w:r>
      <w:r w:rsidR="008C3A37" w:rsidRPr="00617787">
        <w:lastRenderedPageBreak/>
        <w:t>is processing the contents of the bottom of the VAC area, which is the root of the Interpreter’s data pushdown list.</w:t>
      </w:r>
      <w:r w:rsidR="009902C8" w:rsidRPr="00617787">
        <w:t xml:space="preserve"> In the </w:t>
      </w:r>
      <w:r w:rsidR="00764D4F" w:rsidRPr="00617787">
        <w:t>most common likely usage, loops will end with the sequence RED Counter, IFNZ Loop.</w:t>
      </w:r>
      <w:r w:rsidR="002B7051" w:rsidRPr="00617787">
        <w:t xml:space="preserve"> RED with DACT initially on will </w:t>
      </w:r>
      <w:r w:rsidR="00006C61" w:rsidRPr="00617787">
        <w:t>use D as the step value (whether positive or negative) instead of the one deduced from the SSS field.</w:t>
      </w:r>
    </w:p>
    <w:p w:rsidR="00D37B89" w:rsidRPr="00617787" w:rsidRDefault="00D37B89" w:rsidP="00D37B89">
      <w:r w:rsidRPr="00617787">
        <w:t xml:space="preserve">Index (NDX) adds its single-precision operand to the effective address of the next instruction, </w:t>
      </w:r>
      <w:r w:rsidR="00BB0D8F" w:rsidRPr="00BB0D8F">
        <w:rPr>
          <w:color w:val="7030A0"/>
        </w:rPr>
        <w:t>using</w:t>
      </w:r>
      <w:r w:rsidRPr="00617787">
        <w:t xml:space="preserve"> only the bit positions defined as the address field for that instruction type. Those definitions are 15-01, 12-01, 0</w:t>
      </w:r>
      <w:r w:rsidR="00C93294">
        <w:t>8</w:t>
      </w:r>
      <w:r w:rsidRPr="00617787">
        <w:t>-01, or none</w:t>
      </w:r>
      <w:r w:rsidR="00BB0D8F">
        <w:t>;</w:t>
      </w:r>
      <w:r w:rsidR="00BB0D8F" w:rsidRPr="00445965">
        <w:rPr>
          <w:color w:val="7030A0"/>
        </w:rPr>
        <w:t xml:space="preserve"> in all cases, </w:t>
      </w:r>
      <w:r w:rsidR="00445965" w:rsidRPr="00445965">
        <w:rPr>
          <w:color w:val="7030A0"/>
        </w:rPr>
        <w:t>zero bits are supplied to the left of the qualified address bits</w:t>
      </w:r>
      <w:r w:rsidRPr="00445965">
        <w:rPr>
          <w:color w:val="7030A0"/>
        </w:rPr>
        <w:t xml:space="preserve">.  </w:t>
      </w:r>
      <w:r w:rsidRPr="00617787">
        <w:t xml:space="preserve">“Effective” means that when the next instruction uses indirect addressing, the adding is delayed one Memory Cycle Time (MCT) so that it is applied to the address obtained from Erasable memory. Unlike most instructions, NDX makes no use of active data set up in </w:t>
      </w:r>
      <w:proofErr w:type="gramStart"/>
      <w:r w:rsidRPr="00617787">
        <w:t xml:space="preserve">D, </w:t>
      </w:r>
      <w:r w:rsidRPr="00617787">
        <w:rPr>
          <w:u w:val="single"/>
        </w:rPr>
        <w:t>and</w:t>
      </w:r>
      <w:proofErr w:type="gramEnd"/>
      <w:r w:rsidRPr="00617787">
        <w:t xml:space="preserve"> does not reset the discrete</w:t>
      </w:r>
      <w:r w:rsidR="00764D4F" w:rsidRPr="00617787">
        <w:t xml:space="preserve"> DACT</w:t>
      </w:r>
      <w:r w:rsidRPr="00617787">
        <w:t xml:space="preserve"> that indicates the presence of active data in D</w:t>
      </w:r>
      <w:r w:rsidR="00006C61" w:rsidRPr="00617787">
        <w:t>; just passes it along.</w:t>
      </w:r>
    </w:p>
    <w:p w:rsidR="00D37B89" w:rsidRPr="00617787" w:rsidRDefault="00D37B89" w:rsidP="00D37B89">
      <w:r w:rsidRPr="00617787">
        <w:t>A special Store (ST</w:t>
      </w:r>
      <w:r w:rsidR="00764D4F" w:rsidRPr="00617787">
        <w:t>D</w:t>
      </w:r>
      <w:r w:rsidRPr="00617787">
        <w:t>/ST</w:t>
      </w:r>
      <w:r w:rsidR="00764D4F" w:rsidRPr="00617787">
        <w:t>Z</w:t>
      </w:r>
      <w:r w:rsidRPr="00617787">
        <w:t xml:space="preserve">) stores any active data in D </w:t>
      </w:r>
      <w:r w:rsidR="00BC3B2E" w:rsidRPr="00617787">
        <w:t>(</w:t>
      </w:r>
      <w:r w:rsidRPr="00617787">
        <w:t xml:space="preserve">or zero if </w:t>
      </w:r>
      <w:r w:rsidR="00BC3B2E" w:rsidRPr="00617787">
        <w:t>DACT</w:t>
      </w:r>
      <w:r w:rsidRPr="00617787">
        <w:t xml:space="preserve"> is off</w:t>
      </w:r>
      <w:r w:rsidR="00BC3B2E" w:rsidRPr="00617787">
        <w:t>)</w:t>
      </w:r>
      <w:r w:rsidRPr="00617787">
        <w:t xml:space="preserve"> in the single-precision operand word, without disturbing</w:t>
      </w:r>
      <w:r w:rsidR="00883334" w:rsidRPr="00617787">
        <w:t xml:space="preserve"> Condition Codes or</w:t>
      </w:r>
      <w:r w:rsidRPr="00617787">
        <w:t xml:space="preserve"> any central register. </w:t>
      </w:r>
      <w:r w:rsidR="00883334" w:rsidRPr="00617787">
        <w:t xml:space="preserve">It does however reset DACT. </w:t>
      </w:r>
      <w:r w:rsidRPr="00617787">
        <w:t xml:space="preserve">The programmer may use either mnemonic op code based on the situation expected. No indirect addressing is possible with this op code, but </w:t>
      </w:r>
      <w:proofErr w:type="spellStart"/>
      <w:r w:rsidRPr="00617787">
        <w:t>NDXing</w:t>
      </w:r>
      <w:proofErr w:type="spellEnd"/>
      <w:r w:rsidRPr="00617787">
        <w:t xml:space="preserve"> can make up for that.</w:t>
      </w:r>
    </w:p>
    <w:p w:rsidR="00D37B89" w:rsidRPr="00617787" w:rsidRDefault="00D37B89" w:rsidP="00D37B89">
      <w:r w:rsidRPr="00617787">
        <w:t xml:space="preserve">Interpretive program fetching (PRET*) always uses indirect addressing because it must access Fixed memory; it also post-increments its </w:t>
      </w:r>
      <w:r w:rsidR="00764D4F" w:rsidRPr="00617787">
        <w:t>in</w:t>
      </w:r>
      <w:r w:rsidRPr="00617787">
        <w:t>direct</w:t>
      </w:r>
      <w:r w:rsidR="00764D4F" w:rsidRPr="00617787">
        <w:t>-address</w:t>
      </w:r>
      <w:r w:rsidRPr="00617787">
        <w:t xml:space="preserve"> operand in Erasable memory. </w:t>
      </w:r>
      <w:r w:rsidR="008F0754" w:rsidRPr="00617787">
        <w:t xml:space="preserve">Unlike all other indirect-addressing cases, </w:t>
      </w:r>
      <w:proofErr w:type="spellStart"/>
      <w:r w:rsidR="008F0754" w:rsidRPr="00617787">
        <w:t>NDXing</w:t>
      </w:r>
      <w:proofErr w:type="spellEnd"/>
      <w:r w:rsidR="008F0754" w:rsidRPr="00617787">
        <w:t xml:space="preserve"> affects the indirect address itself, not the net (Fixed) address. </w:t>
      </w:r>
      <w:r w:rsidR="00ED78D0" w:rsidRPr="00617787">
        <w:t xml:space="preserve">PRET* </w:t>
      </w:r>
      <w:r w:rsidR="008F0754" w:rsidRPr="00617787">
        <w:t>ignores and resets</w:t>
      </w:r>
      <w:r w:rsidR="00ED78D0" w:rsidRPr="00617787">
        <w:t xml:space="preserve"> DACT. </w:t>
      </w:r>
      <w:r w:rsidRPr="00617787">
        <w:t>That operand thus performs for interpretive code exactly what the Z register does for native code</w:t>
      </w:r>
      <w:r w:rsidR="00764D4F" w:rsidRPr="00617787">
        <w:t xml:space="preserve">, and so will customarily be named </w:t>
      </w:r>
      <w:proofErr w:type="spellStart"/>
      <w:r w:rsidR="00764D4F" w:rsidRPr="00617787">
        <w:t>Zpret</w:t>
      </w:r>
      <w:proofErr w:type="spellEnd"/>
      <w:r w:rsidRPr="00617787">
        <w:t>. PRET* distributes its 19-bit operand from Fixed into AL according to the type of interpretive program word:</w:t>
      </w:r>
    </w:p>
    <w:p w:rsidR="00D37B89" w:rsidRPr="00617787" w:rsidRDefault="00D37B89" w:rsidP="00D37B89">
      <w:r w:rsidRPr="00617787">
        <w:t>Op code word (bit 19 = 0): 0 to A 16-07, bits 18-13 to A 06-01, bits 12-01 to L 16-05;</w:t>
      </w:r>
    </w:p>
    <w:p w:rsidR="00D37B89" w:rsidRPr="00617787" w:rsidRDefault="00D37B89" w:rsidP="00D37B89">
      <w:r w:rsidRPr="00617787">
        <w:t>Address (bits 19-18 = 10): 1 to A 16-05, bits 19-16 to A 04-01, bits 15-01 to L 16-02;</w:t>
      </w:r>
    </w:p>
    <w:p w:rsidR="00D37B89" w:rsidRPr="00617787" w:rsidRDefault="00D37B89" w:rsidP="00D37B89">
      <w:r w:rsidRPr="00617787">
        <w:t>Store (bits 19-18 = 11): 0 to A 16-03 except 1 to A 07, bits 17-16 to A 02-01, bits 15-01 to L 16-02.</w:t>
      </w:r>
    </w:p>
    <w:p w:rsidR="00D37B89" w:rsidRPr="00617787" w:rsidRDefault="00D37B89" w:rsidP="00D37B89">
      <w:r w:rsidRPr="00617787">
        <w:t xml:space="preserve">Its sets CC to reflect the final condition of AL, which will never be zero. Note that </w:t>
      </w:r>
      <w:r w:rsidR="004B5691">
        <w:t>&gt;0</w:t>
      </w:r>
      <w:r w:rsidRPr="00617787">
        <w:t xml:space="preserve"> signals any operation including the 4 Store ops, and </w:t>
      </w:r>
      <w:r w:rsidR="009E3222">
        <w:t>&lt;0</w:t>
      </w:r>
      <w:r w:rsidRPr="00617787">
        <w:t xml:space="preserve"> signals an address word, which can in general be absent, forcing the operand to be popped from the Data Pushdown List.</w:t>
      </w:r>
    </w:p>
    <w:p w:rsidR="004C1FD7" w:rsidRPr="00617787" w:rsidRDefault="004C1FD7" w:rsidP="000F3588">
      <w:pPr>
        <w:rPr>
          <w:u w:val="single"/>
        </w:rPr>
      </w:pPr>
    </w:p>
    <w:p w:rsidR="000F3588" w:rsidRPr="00617787" w:rsidRDefault="00422D30" w:rsidP="000F3588">
      <w:pPr>
        <w:rPr>
          <w:u w:val="single"/>
        </w:rPr>
      </w:pPr>
      <w:r>
        <w:rPr>
          <w:u w:val="single"/>
        </w:rPr>
        <w:t xml:space="preserve">Miscellaneous operations </w:t>
      </w:r>
      <w:r w:rsidR="000F3588" w:rsidRPr="00617787">
        <w:rPr>
          <w:u w:val="single"/>
        </w:rPr>
        <w:t>us</w:t>
      </w:r>
      <w:r>
        <w:rPr>
          <w:u w:val="single"/>
        </w:rPr>
        <w:t>ing</w:t>
      </w:r>
      <w:r w:rsidR="000F3588" w:rsidRPr="00617787">
        <w:rPr>
          <w:u w:val="single"/>
        </w:rPr>
        <w:t xml:space="preserve"> bits 1</w:t>
      </w:r>
      <w:r w:rsidR="00D436BE" w:rsidRPr="00617787">
        <w:rPr>
          <w:u w:val="single"/>
        </w:rPr>
        <w:t>3</w:t>
      </w:r>
      <w:r w:rsidR="000F3588" w:rsidRPr="00617787">
        <w:rPr>
          <w:u w:val="single"/>
        </w:rPr>
        <w:t>-01 for special purposes</w:t>
      </w:r>
      <w:r>
        <w:rPr>
          <w:u w:val="single"/>
        </w:rPr>
        <w:t xml:space="preserve"> </w:t>
      </w:r>
      <w:r w:rsidRPr="003806E6">
        <w:rPr>
          <w:color w:val="7030A0"/>
          <w:u w:val="single"/>
        </w:rPr>
        <w:t>(no indirect addressing)</w:t>
      </w:r>
      <w:r w:rsidR="000F3588" w:rsidRPr="003806E6">
        <w:rPr>
          <w:color w:val="7030A0"/>
          <w:u w:val="single"/>
        </w:rPr>
        <w:t>:</w:t>
      </w:r>
    </w:p>
    <w:p w:rsidR="000F3588" w:rsidRPr="00617787" w:rsidRDefault="000F3588" w:rsidP="000F3588">
      <w:pPr>
        <w:spacing w:after="0"/>
        <w:rPr>
          <w:rFonts w:ascii="Lucida Console" w:hAnsi="Lucida Console"/>
          <w:sz w:val="20"/>
          <w:szCs w:val="20"/>
          <w:u w:val="single"/>
        </w:rPr>
      </w:pPr>
      <w:r w:rsidRPr="00617787">
        <w:rPr>
          <w:rFonts w:ascii="Lucida Console" w:hAnsi="Lucida Console"/>
          <w:sz w:val="20"/>
          <w:szCs w:val="20"/>
          <w:u w:val="single"/>
        </w:rPr>
        <w:t>Op Code 19 18 17 16 15 14 13 12 11 10 09 08 07 06 05 04 03 02 01</w:t>
      </w:r>
    </w:p>
    <w:p w:rsidR="000F3588" w:rsidRPr="00617787" w:rsidRDefault="000F3588" w:rsidP="000F3588">
      <w:pPr>
        <w:rPr>
          <w:rFonts w:ascii="Lucida Console" w:hAnsi="Lucida Console"/>
          <w:sz w:val="20"/>
          <w:szCs w:val="20"/>
        </w:rPr>
      </w:pPr>
      <w:r w:rsidRPr="00617787">
        <w:rPr>
          <w:rFonts w:ascii="Lucida Console" w:hAnsi="Lucida Console"/>
          <w:sz w:val="20"/>
          <w:szCs w:val="20"/>
        </w:rPr>
        <w:t>(</w:t>
      </w:r>
      <w:proofErr w:type="spellStart"/>
      <w:r w:rsidR="00D436BE" w:rsidRPr="00617787">
        <w:rPr>
          <w:rFonts w:ascii="Lucida Console" w:hAnsi="Lucida Console"/>
          <w:sz w:val="20"/>
          <w:szCs w:val="20"/>
        </w:rPr>
        <w:t>spc</w:t>
      </w:r>
      <w:r w:rsidR="008B111A" w:rsidRPr="00617787">
        <w:rPr>
          <w:rFonts w:ascii="Lucida Console" w:hAnsi="Lucida Console"/>
          <w:sz w:val="20"/>
          <w:szCs w:val="20"/>
        </w:rPr>
        <w:t>’</w:t>
      </w:r>
      <w:r w:rsidRPr="00617787">
        <w:rPr>
          <w:rFonts w:ascii="Lucida Console" w:hAnsi="Lucida Console"/>
          <w:sz w:val="20"/>
          <w:szCs w:val="20"/>
        </w:rPr>
        <w:t>l</w:t>
      </w:r>
      <w:proofErr w:type="spellEnd"/>
      <w:r w:rsidRPr="00617787">
        <w:rPr>
          <w:rFonts w:ascii="Lucida Console" w:hAnsi="Lucida Console"/>
          <w:sz w:val="20"/>
          <w:szCs w:val="20"/>
        </w:rPr>
        <w:t xml:space="preserve">) </w:t>
      </w:r>
      <w:proofErr w:type="gramStart"/>
      <w:r w:rsidRPr="00617787">
        <w:rPr>
          <w:rFonts w:ascii="Lucida Console" w:hAnsi="Lucida Console"/>
          <w:sz w:val="20"/>
          <w:szCs w:val="20"/>
        </w:rPr>
        <w:t>0  C</w:t>
      </w:r>
      <w:proofErr w:type="gramEnd"/>
      <w:r w:rsidRPr="00617787">
        <w:rPr>
          <w:rFonts w:ascii="Lucida Console" w:hAnsi="Lucida Console"/>
          <w:sz w:val="20"/>
          <w:szCs w:val="20"/>
        </w:rPr>
        <w:t xml:space="preserve">  </w:t>
      </w:r>
      <w:proofErr w:type="spellStart"/>
      <w:r w:rsidRPr="00617787">
        <w:rPr>
          <w:rFonts w:ascii="Lucida Console" w:hAnsi="Lucida Console"/>
          <w:sz w:val="20"/>
          <w:szCs w:val="20"/>
        </w:rPr>
        <w:t>C</w:t>
      </w:r>
      <w:proofErr w:type="spellEnd"/>
      <w:r w:rsidRPr="00617787">
        <w:rPr>
          <w:rFonts w:ascii="Lucida Console" w:hAnsi="Lucida Console"/>
          <w:sz w:val="20"/>
          <w:szCs w:val="20"/>
        </w:rPr>
        <w:t xml:space="preserve">  </w:t>
      </w:r>
      <w:proofErr w:type="spellStart"/>
      <w:r w:rsidRPr="00617787">
        <w:rPr>
          <w:rFonts w:ascii="Lucida Console" w:hAnsi="Lucida Console"/>
          <w:sz w:val="20"/>
          <w:szCs w:val="20"/>
        </w:rPr>
        <w:t>C</w:t>
      </w:r>
      <w:proofErr w:type="spellEnd"/>
      <w:r w:rsidRPr="00617787">
        <w:rPr>
          <w:rFonts w:ascii="Lucida Console" w:hAnsi="Lucida Console"/>
          <w:sz w:val="20"/>
          <w:szCs w:val="20"/>
        </w:rPr>
        <w:t xml:space="preserve">  </w:t>
      </w:r>
      <w:proofErr w:type="spellStart"/>
      <w:r w:rsidRPr="00617787">
        <w:rPr>
          <w:rFonts w:ascii="Lucida Console" w:hAnsi="Lucida Console"/>
          <w:sz w:val="20"/>
          <w:szCs w:val="20"/>
        </w:rPr>
        <w:t>C</w:t>
      </w:r>
      <w:proofErr w:type="spellEnd"/>
      <w:r w:rsidRPr="00617787">
        <w:rPr>
          <w:rFonts w:ascii="Lucida Console" w:hAnsi="Lucida Console"/>
          <w:sz w:val="20"/>
          <w:szCs w:val="20"/>
        </w:rPr>
        <w:t xml:space="preserve">  </w:t>
      </w:r>
      <w:proofErr w:type="spellStart"/>
      <w:r w:rsidRPr="00617787">
        <w:rPr>
          <w:rFonts w:ascii="Lucida Console" w:hAnsi="Lucida Console"/>
          <w:sz w:val="20"/>
          <w:szCs w:val="20"/>
        </w:rPr>
        <w:t>C</w:t>
      </w:r>
      <w:proofErr w:type="spellEnd"/>
      <w:r w:rsidRPr="00617787">
        <w:rPr>
          <w:rFonts w:ascii="Lucida Console" w:hAnsi="Lucida Console"/>
          <w:sz w:val="20"/>
          <w:szCs w:val="20"/>
        </w:rPr>
        <w:t xml:space="preserve">  </w:t>
      </w:r>
      <w:proofErr w:type="spellStart"/>
      <w:r w:rsidR="00AA4549">
        <w:rPr>
          <w:rFonts w:ascii="Lucida Console" w:hAnsi="Lucida Console"/>
          <w:sz w:val="20"/>
          <w:szCs w:val="20"/>
        </w:rPr>
        <w:t>C</w:t>
      </w:r>
      <w:proofErr w:type="spellEnd"/>
      <w:r w:rsidR="00D436BE" w:rsidRPr="00617787">
        <w:rPr>
          <w:rFonts w:ascii="Lucida Console" w:hAnsi="Lucida Console"/>
          <w:sz w:val="20"/>
          <w:szCs w:val="20"/>
        </w:rPr>
        <w:t xml:space="preserve">  </w:t>
      </w:r>
      <w:r w:rsidR="00AA4549">
        <w:rPr>
          <w:rFonts w:ascii="Lucida Console" w:hAnsi="Lucida Console"/>
          <w:sz w:val="20"/>
          <w:szCs w:val="20"/>
        </w:rPr>
        <w:t xml:space="preserve">T  </w:t>
      </w:r>
      <w:proofErr w:type="spellStart"/>
      <w:r w:rsidR="00AA4549">
        <w:rPr>
          <w:rFonts w:ascii="Lucida Console" w:hAnsi="Lucida Console"/>
          <w:sz w:val="20"/>
          <w:szCs w:val="20"/>
        </w:rPr>
        <w:t>T</w:t>
      </w:r>
      <w:proofErr w:type="spellEnd"/>
      <w:r w:rsidR="00AA4549">
        <w:rPr>
          <w:rFonts w:ascii="Lucida Console" w:hAnsi="Lucida Console"/>
          <w:sz w:val="20"/>
          <w:szCs w:val="20"/>
        </w:rPr>
        <w:t xml:space="preserve">  </w:t>
      </w:r>
      <w:proofErr w:type="spellStart"/>
      <w:r w:rsidR="00AA4549">
        <w:rPr>
          <w:rFonts w:ascii="Lucida Console" w:hAnsi="Lucida Console"/>
          <w:sz w:val="20"/>
          <w:szCs w:val="20"/>
        </w:rPr>
        <w:t>T</w:t>
      </w:r>
      <w:proofErr w:type="spellEnd"/>
      <w:r w:rsidR="00D436BE" w:rsidRPr="00617787">
        <w:rPr>
          <w:rFonts w:ascii="Lucida Console" w:hAnsi="Lucida Console"/>
          <w:sz w:val="20"/>
          <w:szCs w:val="20"/>
        </w:rPr>
        <w:t xml:space="preserve">  X  </w:t>
      </w:r>
      <w:proofErr w:type="spellStart"/>
      <w:r w:rsidR="00D436BE" w:rsidRPr="00617787">
        <w:rPr>
          <w:rFonts w:ascii="Lucida Console" w:hAnsi="Lucida Console"/>
          <w:sz w:val="20"/>
          <w:szCs w:val="20"/>
        </w:rPr>
        <w:t>X</w:t>
      </w:r>
      <w:proofErr w:type="spellEnd"/>
      <w:r w:rsidR="00D436BE" w:rsidRPr="00617787">
        <w:rPr>
          <w:rFonts w:ascii="Lucida Console" w:hAnsi="Lucida Console"/>
          <w:sz w:val="20"/>
          <w:szCs w:val="20"/>
        </w:rPr>
        <w:t xml:space="preserve">  </w:t>
      </w:r>
      <w:proofErr w:type="spellStart"/>
      <w:r w:rsidR="00D436BE" w:rsidRPr="00617787">
        <w:rPr>
          <w:rFonts w:ascii="Lucida Console" w:hAnsi="Lucida Console"/>
          <w:sz w:val="20"/>
          <w:szCs w:val="20"/>
        </w:rPr>
        <w:t>X</w:t>
      </w:r>
      <w:proofErr w:type="spellEnd"/>
      <w:r w:rsidR="00D436BE" w:rsidRPr="00617787">
        <w:rPr>
          <w:rFonts w:ascii="Lucida Console" w:hAnsi="Lucida Console"/>
          <w:sz w:val="20"/>
          <w:szCs w:val="20"/>
        </w:rPr>
        <w:t xml:space="preserve">  </w:t>
      </w:r>
      <w:proofErr w:type="spellStart"/>
      <w:r w:rsidR="00D436BE" w:rsidRPr="00617787">
        <w:rPr>
          <w:rFonts w:ascii="Lucida Console" w:hAnsi="Lucida Console"/>
          <w:sz w:val="20"/>
          <w:szCs w:val="20"/>
        </w:rPr>
        <w:t>X</w:t>
      </w:r>
      <w:proofErr w:type="spellEnd"/>
      <w:r w:rsidR="00D436BE" w:rsidRPr="00617787">
        <w:rPr>
          <w:rFonts w:ascii="Lucida Console" w:hAnsi="Lucida Console"/>
          <w:sz w:val="20"/>
          <w:szCs w:val="20"/>
        </w:rPr>
        <w:t xml:space="preserve">  </w:t>
      </w:r>
      <w:proofErr w:type="spellStart"/>
      <w:r w:rsidR="00D436BE" w:rsidRPr="00617787">
        <w:rPr>
          <w:rFonts w:ascii="Lucida Console" w:hAnsi="Lucida Console"/>
          <w:sz w:val="20"/>
          <w:szCs w:val="20"/>
        </w:rPr>
        <w:t>X</w:t>
      </w:r>
      <w:proofErr w:type="spellEnd"/>
      <w:r w:rsidR="00D436BE" w:rsidRPr="00617787">
        <w:rPr>
          <w:rFonts w:ascii="Lucida Console" w:hAnsi="Lucida Console"/>
          <w:sz w:val="20"/>
          <w:szCs w:val="20"/>
        </w:rPr>
        <w:t xml:space="preserve">  </w:t>
      </w:r>
      <w:proofErr w:type="spellStart"/>
      <w:r w:rsidR="00D436BE" w:rsidRPr="00617787">
        <w:rPr>
          <w:rFonts w:ascii="Lucida Console" w:hAnsi="Lucida Console"/>
          <w:sz w:val="20"/>
          <w:szCs w:val="20"/>
        </w:rPr>
        <w:t>X</w:t>
      </w:r>
      <w:proofErr w:type="spellEnd"/>
      <w:r w:rsidR="00D436BE" w:rsidRPr="00617787">
        <w:rPr>
          <w:rFonts w:ascii="Lucida Console" w:hAnsi="Lucida Console"/>
          <w:sz w:val="20"/>
          <w:szCs w:val="20"/>
        </w:rPr>
        <w:t xml:space="preserve">  </w:t>
      </w:r>
      <w:proofErr w:type="spellStart"/>
      <w:r w:rsidR="00D436BE" w:rsidRPr="00617787">
        <w:rPr>
          <w:rFonts w:ascii="Lucida Console" w:hAnsi="Lucida Console"/>
          <w:sz w:val="20"/>
          <w:szCs w:val="20"/>
        </w:rPr>
        <w:t>X</w:t>
      </w:r>
      <w:proofErr w:type="spellEnd"/>
      <w:r w:rsidR="00D436BE" w:rsidRPr="00617787">
        <w:rPr>
          <w:rFonts w:ascii="Lucida Console" w:hAnsi="Lucida Console"/>
          <w:sz w:val="20"/>
          <w:szCs w:val="20"/>
        </w:rPr>
        <w:t xml:space="preserve">  </w:t>
      </w:r>
      <w:proofErr w:type="spellStart"/>
      <w:r w:rsidR="00D436BE" w:rsidRPr="00617787">
        <w:rPr>
          <w:rFonts w:ascii="Lucida Console" w:hAnsi="Lucida Console"/>
          <w:sz w:val="20"/>
          <w:szCs w:val="20"/>
        </w:rPr>
        <w:t>X</w:t>
      </w:r>
      <w:proofErr w:type="spellEnd"/>
      <w:r w:rsidR="00D436BE" w:rsidRPr="00617787">
        <w:rPr>
          <w:rFonts w:ascii="Lucida Console" w:hAnsi="Lucida Console"/>
          <w:sz w:val="20"/>
          <w:szCs w:val="20"/>
        </w:rPr>
        <w:t xml:space="preserve">  </w:t>
      </w:r>
      <w:proofErr w:type="spellStart"/>
      <w:r w:rsidR="00D436BE" w:rsidRPr="00617787">
        <w:rPr>
          <w:rFonts w:ascii="Lucida Console" w:hAnsi="Lucida Console"/>
          <w:sz w:val="20"/>
          <w:szCs w:val="20"/>
        </w:rPr>
        <w:t>X</w:t>
      </w:r>
      <w:proofErr w:type="spellEnd"/>
      <w:r w:rsidR="00D436BE" w:rsidRPr="00617787">
        <w:rPr>
          <w:rFonts w:ascii="Lucida Console" w:hAnsi="Lucida Console"/>
          <w:sz w:val="20"/>
          <w:szCs w:val="20"/>
        </w:rPr>
        <w:t xml:space="preserve">  </w:t>
      </w:r>
    </w:p>
    <w:p w:rsidR="00D436BE" w:rsidRPr="00617787" w:rsidRDefault="00D436BE" w:rsidP="00D436BE">
      <w:pPr>
        <w:spacing w:after="0"/>
        <w:rPr>
          <w:rFonts w:ascii="Lucida Console" w:hAnsi="Lucida Console"/>
          <w:sz w:val="20"/>
          <w:szCs w:val="20"/>
        </w:rPr>
      </w:pPr>
      <w:r w:rsidRPr="00617787">
        <w:rPr>
          <w:rFonts w:ascii="Lucida Console" w:hAnsi="Lucida Console"/>
          <w:sz w:val="20"/>
          <w:szCs w:val="20"/>
        </w:rPr>
        <w:t xml:space="preserve">0 </w:t>
      </w:r>
      <w:proofErr w:type="gramStart"/>
      <w:r w:rsidRPr="00617787">
        <w:rPr>
          <w:rFonts w:ascii="Lucida Console" w:hAnsi="Lucida Console"/>
          <w:sz w:val="20"/>
          <w:szCs w:val="20"/>
        </w:rPr>
        <w:t>74  shifts</w:t>
      </w:r>
      <w:proofErr w:type="gramEnd"/>
      <w:r w:rsidRPr="00617787">
        <w:rPr>
          <w:rFonts w:ascii="Lucida Console" w:hAnsi="Lucida Console"/>
          <w:sz w:val="20"/>
          <w:szCs w:val="20"/>
        </w:rPr>
        <w:t xml:space="preserve"> of several types</w:t>
      </w:r>
      <w:r w:rsidR="00445965">
        <w:rPr>
          <w:rFonts w:ascii="Lucida Console" w:hAnsi="Lucida Console"/>
          <w:sz w:val="20"/>
          <w:szCs w:val="20"/>
        </w:rPr>
        <w:t>, using bits 05-01 as a shift count</w:t>
      </w:r>
    </w:p>
    <w:p w:rsidR="00D436BE" w:rsidRPr="00617787" w:rsidRDefault="00D436BE" w:rsidP="00D436BE">
      <w:pPr>
        <w:rPr>
          <w:rFonts w:ascii="Lucida Console" w:hAnsi="Lucida Console"/>
          <w:sz w:val="20"/>
          <w:szCs w:val="20"/>
        </w:rPr>
      </w:pPr>
      <w:r w:rsidRPr="00617787">
        <w:rPr>
          <w:rFonts w:ascii="Lucida Console" w:hAnsi="Lucida Console"/>
          <w:sz w:val="20"/>
          <w:szCs w:val="20"/>
        </w:rPr>
        <w:t xml:space="preserve">0 </w:t>
      </w:r>
      <w:proofErr w:type="gramStart"/>
      <w:r w:rsidRPr="00617787">
        <w:rPr>
          <w:rFonts w:ascii="Lucida Console" w:hAnsi="Lucida Console"/>
          <w:sz w:val="20"/>
          <w:szCs w:val="20"/>
        </w:rPr>
        <w:t>75  input</w:t>
      </w:r>
      <w:proofErr w:type="gramEnd"/>
      <w:r w:rsidRPr="00617787">
        <w:rPr>
          <w:rFonts w:ascii="Lucida Console" w:hAnsi="Lucida Console"/>
          <w:sz w:val="20"/>
          <w:szCs w:val="20"/>
        </w:rPr>
        <w:t>/output using bits 0</w:t>
      </w:r>
      <w:r w:rsidR="00445965">
        <w:rPr>
          <w:rFonts w:ascii="Lucida Console" w:hAnsi="Lucida Console"/>
          <w:sz w:val="20"/>
          <w:szCs w:val="20"/>
        </w:rPr>
        <w:t>8</w:t>
      </w:r>
      <w:r w:rsidRPr="00617787">
        <w:rPr>
          <w:rFonts w:ascii="Lucida Console" w:hAnsi="Lucida Console"/>
          <w:sz w:val="20"/>
          <w:szCs w:val="20"/>
        </w:rPr>
        <w:t xml:space="preserve">-01 as a channel address  </w:t>
      </w:r>
    </w:p>
    <w:p w:rsidR="00D436BE" w:rsidRPr="00617787" w:rsidRDefault="00D436BE" w:rsidP="00D436BE">
      <w:pPr>
        <w:spacing w:after="0"/>
        <w:rPr>
          <w:rFonts w:ascii="Lucida Console" w:hAnsi="Lucida Console"/>
          <w:sz w:val="20"/>
          <w:szCs w:val="20"/>
        </w:rPr>
      </w:pPr>
      <w:r w:rsidRPr="00617787">
        <w:rPr>
          <w:rFonts w:ascii="Lucida Console" w:hAnsi="Lucida Console"/>
          <w:sz w:val="20"/>
          <w:szCs w:val="20"/>
        </w:rPr>
        <w:t xml:space="preserve">0 </w:t>
      </w:r>
      <w:proofErr w:type="gramStart"/>
      <w:r w:rsidRPr="00617787">
        <w:rPr>
          <w:rFonts w:ascii="Lucida Console" w:hAnsi="Lucida Console"/>
          <w:sz w:val="20"/>
          <w:szCs w:val="20"/>
        </w:rPr>
        <w:t>76  no</w:t>
      </w:r>
      <w:proofErr w:type="gramEnd"/>
      <w:r w:rsidRPr="00617787">
        <w:rPr>
          <w:rFonts w:ascii="Lucida Console" w:hAnsi="Lucida Console"/>
          <w:sz w:val="20"/>
          <w:szCs w:val="20"/>
        </w:rPr>
        <w:t>-address ops implemented in hardware</w:t>
      </w:r>
    </w:p>
    <w:p w:rsidR="000F3588" w:rsidRPr="00617787" w:rsidRDefault="000F3588" w:rsidP="000F3588">
      <w:pPr>
        <w:rPr>
          <w:rFonts w:ascii="Lucida Console" w:hAnsi="Lucida Console"/>
          <w:sz w:val="20"/>
          <w:szCs w:val="20"/>
        </w:rPr>
      </w:pPr>
      <w:r w:rsidRPr="00617787">
        <w:rPr>
          <w:rFonts w:ascii="Lucida Console" w:hAnsi="Lucida Console"/>
          <w:sz w:val="20"/>
          <w:szCs w:val="20"/>
        </w:rPr>
        <w:t xml:space="preserve">0 </w:t>
      </w:r>
      <w:proofErr w:type="gramStart"/>
      <w:r w:rsidRPr="00617787">
        <w:rPr>
          <w:rFonts w:ascii="Lucida Console" w:hAnsi="Lucida Console"/>
          <w:sz w:val="20"/>
          <w:szCs w:val="20"/>
        </w:rPr>
        <w:t>7</w:t>
      </w:r>
      <w:r w:rsidR="00D436BE" w:rsidRPr="00617787">
        <w:rPr>
          <w:rFonts w:ascii="Lucida Console" w:hAnsi="Lucida Console"/>
          <w:sz w:val="20"/>
          <w:szCs w:val="20"/>
        </w:rPr>
        <w:t>7</w:t>
      </w:r>
      <w:r w:rsidRPr="00617787">
        <w:rPr>
          <w:rFonts w:ascii="Lucida Console" w:hAnsi="Lucida Console"/>
          <w:sz w:val="20"/>
          <w:szCs w:val="20"/>
        </w:rPr>
        <w:t xml:space="preserve">  </w:t>
      </w:r>
      <w:r w:rsidR="00D436BE" w:rsidRPr="00617787">
        <w:rPr>
          <w:rFonts w:ascii="Lucida Console" w:hAnsi="Lucida Console"/>
          <w:sz w:val="20"/>
          <w:szCs w:val="20"/>
        </w:rPr>
        <w:t>no</w:t>
      </w:r>
      <w:proofErr w:type="gramEnd"/>
      <w:r w:rsidR="00D436BE" w:rsidRPr="00617787">
        <w:rPr>
          <w:rFonts w:ascii="Lucida Console" w:hAnsi="Lucida Console"/>
          <w:sz w:val="20"/>
          <w:szCs w:val="20"/>
        </w:rPr>
        <w:t>-address ops implemented in software</w:t>
      </w:r>
    </w:p>
    <w:p w:rsidR="00A114CA" w:rsidRPr="00617787" w:rsidRDefault="00A114CA" w:rsidP="000F3588">
      <w:r w:rsidRPr="00617787">
        <w:t>All of these ops, with possible exceptions among no-address ops, reset DACT after any use of D when DACT is initially on.</w:t>
      </w:r>
    </w:p>
    <w:p w:rsidR="00D72525" w:rsidRPr="00D72525" w:rsidRDefault="009D7433" w:rsidP="00D72525">
      <w:pPr>
        <w:rPr>
          <w:color w:val="7030A0"/>
        </w:rPr>
      </w:pPr>
      <w:r w:rsidRPr="00617787">
        <w:br w:type="page"/>
      </w:r>
      <w:r w:rsidR="00D72525" w:rsidRPr="00D72525">
        <w:rPr>
          <w:color w:val="7030A0"/>
        </w:rPr>
        <w:lastRenderedPageBreak/>
        <w:t>Shifts (SAL, SALU, CYCAL, SLL, DSL, DSLU, DCYCL, SQL,</w:t>
      </w:r>
      <w:r w:rsidR="00D72525" w:rsidRPr="00D72525">
        <w:rPr>
          <w:color w:val="7030A0"/>
        </w:rPr>
        <w:br/>
        <w:t xml:space="preserve">           SAR, SARU, CYCAR, SLR, DSR, DSRU, DCYCR, SQR) use a </w:t>
      </w:r>
      <w:r w:rsidR="00373072">
        <w:rPr>
          <w:color w:val="7030A0"/>
        </w:rPr>
        <w:t>three</w:t>
      </w:r>
      <w:r w:rsidR="00D72525" w:rsidRPr="00D72525">
        <w:rPr>
          <w:color w:val="7030A0"/>
        </w:rPr>
        <w:t xml:space="preserve">-bit sub-op </w:t>
      </w:r>
      <w:r w:rsidR="00373072">
        <w:rPr>
          <w:color w:val="7030A0"/>
        </w:rPr>
        <w:t xml:space="preserve">in bits 12-10 </w:t>
      </w:r>
      <w:r w:rsidR="00D72525" w:rsidRPr="00D72525">
        <w:rPr>
          <w:color w:val="7030A0"/>
        </w:rPr>
        <w:t xml:space="preserve">to specify eight sub-types for shifting the contents of A, L, AL, or Q. </w:t>
      </w:r>
      <w:r w:rsidR="00373072">
        <w:rPr>
          <w:color w:val="7030A0"/>
        </w:rPr>
        <w:t>B</w:t>
      </w:r>
      <w:r w:rsidR="00D72525" w:rsidRPr="00D72525">
        <w:rPr>
          <w:color w:val="7030A0"/>
        </w:rPr>
        <w:t>it 09 determines the default direction of the shift. That</w:t>
      </w:r>
      <w:r w:rsidR="00627C23">
        <w:rPr>
          <w:color w:val="7030A0"/>
        </w:rPr>
        <w:t xml:space="preserve"> </w:t>
      </w:r>
      <w:r w:rsidR="00D72525" w:rsidRPr="00D72525">
        <w:rPr>
          <w:color w:val="7030A0"/>
        </w:rPr>
        <w:t xml:space="preserve">leaves room for three unused bits (08-06) and a five-bit unsigned number as a shift count. </w:t>
      </w:r>
      <w:r w:rsidR="002309AD">
        <w:rPr>
          <w:color w:val="7030A0"/>
        </w:rPr>
        <w:t xml:space="preserve">Since there isn’t a 12-bit address field, indirect addressing is not possible, but </w:t>
      </w:r>
      <w:proofErr w:type="spellStart"/>
      <w:r w:rsidR="00583E61">
        <w:rPr>
          <w:color w:val="7030A0"/>
        </w:rPr>
        <w:t>NDX</w:t>
      </w:r>
      <w:r w:rsidR="002309AD">
        <w:rPr>
          <w:color w:val="7030A0"/>
        </w:rPr>
        <w:t>ing</w:t>
      </w:r>
      <w:proofErr w:type="spellEnd"/>
      <w:r w:rsidR="002309AD">
        <w:rPr>
          <w:color w:val="7030A0"/>
        </w:rPr>
        <w:t xml:space="preserve"> is. </w:t>
      </w:r>
      <w:r w:rsidR="00D72525" w:rsidRPr="00D72525">
        <w:rPr>
          <w:color w:val="7030A0"/>
        </w:rPr>
        <w:t>All shifts set CC to the condition of the end result in the indicated register(s).</w:t>
      </w:r>
      <w:r w:rsidR="000D4AD4">
        <w:rPr>
          <w:color w:val="7030A0"/>
        </w:rPr>
        <w:t xml:space="preserve"> Any right shift or cycling shift that involves L will leave L01 occupied by a bit that may be used to control rounding.</w:t>
      </w:r>
    </w:p>
    <w:p w:rsidR="00D72525" w:rsidRPr="00D72525" w:rsidRDefault="00D72525" w:rsidP="00D72525">
      <w:pPr>
        <w:rPr>
          <w:color w:val="7030A0"/>
        </w:rPr>
      </w:pPr>
      <w:r w:rsidRPr="00D72525">
        <w:rPr>
          <w:color w:val="7030A0"/>
        </w:rPr>
        <w:t xml:space="preserve">The concept of a “default” direction applies only when the shift is </w:t>
      </w:r>
      <w:proofErr w:type="spellStart"/>
      <w:r w:rsidR="00583E61">
        <w:rPr>
          <w:color w:val="7030A0"/>
        </w:rPr>
        <w:t>NDX</w:t>
      </w:r>
      <w:r w:rsidRPr="00D72525">
        <w:rPr>
          <w:color w:val="7030A0"/>
        </w:rPr>
        <w:t>ed</w:t>
      </w:r>
      <w:proofErr w:type="spellEnd"/>
      <w:r w:rsidR="005F76C2">
        <w:rPr>
          <w:color w:val="7030A0"/>
        </w:rPr>
        <w:t xml:space="preserve">. </w:t>
      </w:r>
      <w:r w:rsidRPr="00D72525">
        <w:rPr>
          <w:color w:val="7030A0"/>
        </w:rPr>
        <w:t xml:space="preserve">If </w:t>
      </w:r>
      <w:proofErr w:type="spellStart"/>
      <w:r w:rsidR="00583E61">
        <w:rPr>
          <w:color w:val="7030A0"/>
        </w:rPr>
        <w:t>NDX</w:t>
      </w:r>
      <w:r w:rsidR="005F76C2">
        <w:rPr>
          <w:color w:val="7030A0"/>
        </w:rPr>
        <w:t>ing</w:t>
      </w:r>
      <w:proofErr w:type="spellEnd"/>
      <w:r w:rsidRPr="00D72525">
        <w:rPr>
          <w:color w:val="7030A0"/>
        </w:rPr>
        <w:t xml:space="preserve"> produce</w:t>
      </w:r>
      <w:r w:rsidR="005F76C2">
        <w:rPr>
          <w:color w:val="7030A0"/>
        </w:rPr>
        <w:t>s</w:t>
      </w:r>
      <w:r w:rsidRPr="00D72525">
        <w:rPr>
          <w:color w:val="7030A0"/>
        </w:rPr>
        <w:t xml:space="preserve"> a</w:t>
      </w:r>
      <w:r w:rsidR="005F76C2">
        <w:rPr>
          <w:color w:val="7030A0"/>
        </w:rPr>
        <w:t xml:space="preserve"> one in bit position </w:t>
      </w:r>
      <w:r w:rsidR="002309AD">
        <w:rPr>
          <w:color w:val="7030A0"/>
        </w:rPr>
        <w:t>6</w:t>
      </w:r>
      <w:r w:rsidR="000D4AD4">
        <w:rPr>
          <w:color w:val="7030A0"/>
        </w:rPr>
        <w:t xml:space="preserve"> of</w:t>
      </w:r>
      <w:r w:rsidR="005F76C2">
        <w:rPr>
          <w:color w:val="7030A0"/>
        </w:rPr>
        <w:t xml:space="preserve"> the</w:t>
      </w:r>
      <w:r w:rsidRPr="00D72525">
        <w:rPr>
          <w:color w:val="7030A0"/>
        </w:rPr>
        <w:t xml:space="preserve"> ne</w:t>
      </w:r>
      <w:r w:rsidR="005F76C2">
        <w:rPr>
          <w:color w:val="7030A0"/>
        </w:rPr>
        <w:t>t</w:t>
      </w:r>
      <w:r w:rsidRPr="00D72525">
        <w:rPr>
          <w:color w:val="7030A0"/>
        </w:rPr>
        <w:t xml:space="preserve"> shift count</w:t>
      </w:r>
      <w:r w:rsidR="000D4AD4">
        <w:rPr>
          <w:color w:val="7030A0"/>
        </w:rPr>
        <w:t>, the count</w:t>
      </w:r>
      <w:r w:rsidR="005F76C2">
        <w:rPr>
          <w:color w:val="7030A0"/>
        </w:rPr>
        <w:t xml:space="preserve"> is considered negative</w:t>
      </w:r>
      <w:r w:rsidRPr="00D72525">
        <w:rPr>
          <w:color w:val="7030A0"/>
        </w:rPr>
        <w:t xml:space="preserve">, </w:t>
      </w:r>
      <w:r w:rsidR="005F76C2">
        <w:rPr>
          <w:color w:val="7030A0"/>
        </w:rPr>
        <w:t>in which case</w:t>
      </w:r>
      <w:r w:rsidRPr="00D72525">
        <w:rPr>
          <w:color w:val="7030A0"/>
        </w:rPr>
        <w:t xml:space="preserve"> the absolute value of the low five bits of the </w:t>
      </w:r>
      <w:r w:rsidR="005F76C2">
        <w:rPr>
          <w:color w:val="7030A0"/>
        </w:rPr>
        <w:t>net</w:t>
      </w:r>
      <w:r w:rsidRPr="00D72525">
        <w:rPr>
          <w:color w:val="7030A0"/>
        </w:rPr>
        <w:t xml:space="preserve"> shift count is used</w:t>
      </w:r>
      <w:r w:rsidR="00524CDD">
        <w:rPr>
          <w:color w:val="7030A0"/>
        </w:rPr>
        <w:t xml:space="preserve"> and</w:t>
      </w:r>
      <w:r w:rsidR="005F76C2">
        <w:rPr>
          <w:color w:val="7030A0"/>
        </w:rPr>
        <w:t xml:space="preserve"> the direction of the shift is reversed</w:t>
      </w:r>
      <w:r w:rsidRPr="00D72525">
        <w:rPr>
          <w:color w:val="7030A0"/>
        </w:rPr>
        <w:t>.</w:t>
      </w:r>
      <w:r w:rsidR="00F30F22">
        <w:rPr>
          <w:color w:val="7030A0"/>
        </w:rPr>
        <w:t xml:space="preserve"> Any case where the result of the </w:t>
      </w:r>
      <w:proofErr w:type="spellStart"/>
      <w:r w:rsidR="00583E61">
        <w:rPr>
          <w:color w:val="7030A0"/>
        </w:rPr>
        <w:t>NDX</w:t>
      </w:r>
      <w:r w:rsidR="00F30F22">
        <w:rPr>
          <w:color w:val="7030A0"/>
        </w:rPr>
        <w:t>ing</w:t>
      </w:r>
      <w:proofErr w:type="spellEnd"/>
      <w:r w:rsidR="00F30F22">
        <w:rPr>
          <w:color w:val="7030A0"/>
        </w:rPr>
        <w:t xml:space="preserve"> addition i</w:t>
      </w:r>
      <w:r w:rsidR="002F0509">
        <w:rPr>
          <w:color w:val="7030A0"/>
        </w:rPr>
        <w:t>s more than 31 or less than -32 is illegitimate and will produce a meaningless number of shifts within that range; it’s up to the digital simulator to flag th</w:t>
      </w:r>
      <w:r w:rsidR="00FB59EE">
        <w:rPr>
          <w:color w:val="7030A0"/>
        </w:rPr>
        <w:t>at</w:t>
      </w:r>
      <w:r w:rsidR="002F0509">
        <w:rPr>
          <w:color w:val="7030A0"/>
        </w:rPr>
        <w:t xml:space="preserve"> error</w:t>
      </w:r>
      <w:r w:rsidR="00FB59EE">
        <w:rPr>
          <w:color w:val="7030A0"/>
        </w:rPr>
        <w:t xml:space="preserve"> in testing</w:t>
      </w:r>
      <w:r w:rsidR="002F0509">
        <w:rPr>
          <w:color w:val="7030A0"/>
        </w:rPr>
        <w:t>.</w:t>
      </w:r>
    </w:p>
    <w:p w:rsidR="0079449E" w:rsidRPr="0079449E" w:rsidRDefault="0079449E" w:rsidP="0079449E">
      <w:pPr>
        <w:rPr>
          <w:color w:val="7030A0"/>
        </w:rPr>
      </w:pPr>
      <w:r w:rsidRPr="0079449E">
        <w:rPr>
          <w:color w:val="7030A0"/>
        </w:rPr>
        <w:t xml:space="preserve">Shifting a signed number in A (SAL, SAR) leaves A16 unchanged and shifts bits A15-01. Shifting left, A01 is set to zero at each shift, and any occurrence of the overflow condition (A16 ≠ A15) </w:t>
      </w:r>
      <w:r w:rsidRPr="0079449E">
        <w:rPr>
          <w:color w:val="7030A0"/>
          <w:u w:val="single"/>
        </w:rPr>
        <w:t>before or during</w:t>
      </w:r>
      <w:r w:rsidRPr="0079449E">
        <w:rPr>
          <w:color w:val="7030A0"/>
        </w:rPr>
        <w:t xml:space="preserve"> the shifting is kept</w:t>
      </w:r>
      <w:r w:rsidR="0046006F">
        <w:rPr>
          <w:color w:val="7030A0"/>
        </w:rPr>
        <w:t xml:space="preserve"> in a 2-bit register </w:t>
      </w:r>
      <w:r w:rsidR="00ED38A2">
        <w:rPr>
          <w:color w:val="7030A0"/>
        </w:rPr>
        <w:t>SOV</w:t>
      </w:r>
      <w:r w:rsidR="0046006F">
        <w:rPr>
          <w:color w:val="7030A0"/>
        </w:rPr>
        <w:t xml:space="preserve"> (</w:t>
      </w:r>
      <w:r w:rsidR="00ED38A2">
        <w:rPr>
          <w:color w:val="7030A0"/>
        </w:rPr>
        <w:t xml:space="preserve">Shift </w:t>
      </w:r>
      <w:r w:rsidR="0046006F">
        <w:rPr>
          <w:color w:val="7030A0"/>
        </w:rPr>
        <w:t>O</w:t>
      </w:r>
      <w:r w:rsidR="00ED38A2">
        <w:rPr>
          <w:color w:val="7030A0"/>
        </w:rPr>
        <w:t>v</w:t>
      </w:r>
      <w:r w:rsidR="0046006F">
        <w:rPr>
          <w:color w:val="7030A0"/>
        </w:rPr>
        <w:t>erflow Condition)</w:t>
      </w:r>
      <w:r w:rsidRPr="0079449E">
        <w:rPr>
          <w:color w:val="7030A0"/>
        </w:rPr>
        <w:t xml:space="preserve"> </w:t>
      </w:r>
      <w:r w:rsidR="0046006F">
        <w:rPr>
          <w:color w:val="7030A0"/>
        </w:rPr>
        <w:t xml:space="preserve">and </w:t>
      </w:r>
      <w:r w:rsidRPr="0079449E">
        <w:rPr>
          <w:color w:val="FF0000"/>
        </w:rPr>
        <w:t>force</w:t>
      </w:r>
      <w:r w:rsidR="0046006F">
        <w:rPr>
          <w:color w:val="FF0000"/>
        </w:rPr>
        <w:t>s</w:t>
      </w:r>
      <w:r w:rsidRPr="0079449E">
        <w:rPr>
          <w:color w:val="FF0000"/>
        </w:rPr>
        <w:t xml:space="preserve"> A15 to be the opposite of A16 in the final result</w:t>
      </w:r>
      <w:r w:rsidRPr="0079449E">
        <w:rPr>
          <w:color w:val="7030A0"/>
        </w:rPr>
        <w:t>. Shifting right, A15 is set to a copy of A16 at each shift, preserving the information implied by a one-level overflow.</w:t>
      </w:r>
    </w:p>
    <w:p w:rsidR="0079449E" w:rsidRPr="0079449E" w:rsidRDefault="0079449E" w:rsidP="0079449E">
      <w:pPr>
        <w:rPr>
          <w:color w:val="7030A0"/>
        </w:rPr>
      </w:pPr>
      <w:r w:rsidRPr="0079449E">
        <w:rPr>
          <w:color w:val="7030A0"/>
        </w:rPr>
        <w:t>Shifting unsigned data in A (SALU, SARU) shifts bits A16-01, setting the vacated bit to zero at each shift. Note that if the final A16 and A15 are different, a subsequent overflow test of A will assert overflow.</w:t>
      </w:r>
    </w:p>
    <w:p w:rsidR="0079449E" w:rsidRPr="00617787" w:rsidRDefault="0079449E" w:rsidP="0079449E">
      <w:r w:rsidRPr="0079449E">
        <w:rPr>
          <w:color w:val="7030A0"/>
        </w:rPr>
        <w:t>Shifting (necessarily) unsigned data in L (SLL, SLR) shifts bits L16-01, setting the vacated bit to zero at each shift. There is no overflow test for L.</w:t>
      </w:r>
    </w:p>
    <w:p w:rsidR="0079449E" w:rsidRPr="0079449E" w:rsidRDefault="0079449E" w:rsidP="0079449E">
      <w:pPr>
        <w:rPr>
          <w:color w:val="7030A0"/>
        </w:rPr>
      </w:pPr>
      <w:r w:rsidRPr="0079449E">
        <w:rPr>
          <w:color w:val="7030A0"/>
        </w:rPr>
        <w:t>Cycling unsigned data in A (CYCAL, CYCAR) shifts bits A16-01, shifting A16 into A 01 or A01 into A16 according to direction. Note that if the final A16 and A15 are different, a subsequent overflow test of A will assert overflow.</w:t>
      </w:r>
    </w:p>
    <w:p w:rsidR="0079449E" w:rsidRPr="00544861" w:rsidRDefault="0079449E" w:rsidP="0079449E">
      <w:pPr>
        <w:rPr>
          <w:color w:val="FF0000"/>
        </w:rPr>
      </w:pPr>
      <w:r w:rsidRPr="0079449E">
        <w:rPr>
          <w:color w:val="7030A0"/>
        </w:rPr>
        <w:t xml:space="preserve">Double-precision shifting of a signed number in AL (DSL, DSR) leaves A16 unchanged and shifts bits A15-01 and L16-01. Shifting left, L 01 is set to zero at each shift, and any occurrence of the overflow condition (A16 ≠ A15) </w:t>
      </w:r>
      <w:r w:rsidRPr="0079449E">
        <w:rPr>
          <w:color w:val="7030A0"/>
          <w:u w:val="single"/>
        </w:rPr>
        <w:t>before or during</w:t>
      </w:r>
      <w:r w:rsidRPr="0079449E">
        <w:rPr>
          <w:color w:val="7030A0"/>
        </w:rPr>
        <w:t xml:space="preserve"> the shifting is kept </w:t>
      </w:r>
      <w:r w:rsidR="0046006F">
        <w:rPr>
          <w:color w:val="7030A0"/>
        </w:rPr>
        <w:t xml:space="preserve">in a 2-bit register </w:t>
      </w:r>
      <w:r w:rsidR="00ED38A2">
        <w:rPr>
          <w:color w:val="7030A0"/>
        </w:rPr>
        <w:t>SOV</w:t>
      </w:r>
      <w:r w:rsidR="0046006F">
        <w:rPr>
          <w:color w:val="7030A0"/>
        </w:rPr>
        <w:t xml:space="preserve"> (</w:t>
      </w:r>
      <w:r w:rsidR="00ED38A2">
        <w:rPr>
          <w:color w:val="7030A0"/>
        </w:rPr>
        <w:t xml:space="preserve">Shift </w:t>
      </w:r>
      <w:r w:rsidR="0046006F">
        <w:rPr>
          <w:color w:val="7030A0"/>
        </w:rPr>
        <w:t>O</w:t>
      </w:r>
      <w:r w:rsidR="00ED38A2">
        <w:rPr>
          <w:color w:val="7030A0"/>
        </w:rPr>
        <w:t>v</w:t>
      </w:r>
      <w:bookmarkStart w:id="0" w:name="_GoBack"/>
      <w:bookmarkEnd w:id="0"/>
      <w:r w:rsidR="0046006F">
        <w:rPr>
          <w:color w:val="7030A0"/>
        </w:rPr>
        <w:t>erflow Condition)</w:t>
      </w:r>
      <w:r w:rsidR="0046006F" w:rsidRPr="0079449E">
        <w:rPr>
          <w:color w:val="7030A0"/>
        </w:rPr>
        <w:t xml:space="preserve"> </w:t>
      </w:r>
      <w:r w:rsidR="0046006F">
        <w:rPr>
          <w:color w:val="7030A0"/>
        </w:rPr>
        <w:t xml:space="preserve">and </w:t>
      </w:r>
      <w:r w:rsidR="0046006F" w:rsidRPr="0079449E">
        <w:rPr>
          <w:color w:val="FF0000"/>
        </w:rPr>
        <w:t>force</w:t>
      </w:r>
      <w:r w:rsidR="0046006F">
        <w:rPr>
          <w:color w:val="FF0000"/>
        </w:rPr>
        <w:t>s</w:t>
      </w:r>
      <w:r w:rsidR="0046006F" w:rsidRPr="0079449E">
        <w:rPr>
          <w:color w:val="FF0000"/>
        </w:rPr>
        <w:t xml:space="preserve"> </w:t>
      </w:r>
      <w:r w:rsidRPr="00544861">
        <w:rPr>
          <w:color w:val="FF0000"/>
        </w:rPr>
        <w:t>A15 to be the opposite of A16 in the final resul</w:t>
      </w:r>
      <w:r w:rsidR="0046006F">
        <w:rPr>
          <w:color w:val="FF0000"/>
        </w:rPr>
        <w:t>t</w:t>
      </w:r>
      <w:r w:rsidRPr="0079449E">
        <w:rPr>
          <w:color w:val="7030A0"/>
        </w:rPr>
        <w:t>. Shifting right, A15 is set to a copy of A16 at each shift, preserving the information implied by a one-level overflow</w:t>
      </w:r>
      <w:r w:rsidR="00544861">
        <w:rPr>
          <w:color w:val="7030A0"/>
        </w:rPr>
        <w:t xml:space="preserve">. </w:t>
      </w:r>
    </w:p>
    <w:p w:rsidR="0079449E" w:rsidRPr="00544861" w:rsidRDefault="00544861" w:rsidP="0079449E">
      <w:pPr>
        <w:rPr>
          <w:color w:val="7030A0"/>
        </w:rPr>
      </w:pPr>
      <w:r w:rsidRPr="00544861">
        <w:rPr>
          <w:color w:val="7030A0"/>
        </w:rPr>
        <w:t>Double-precision shifting of unsigned data (DSLU, DSRU) in AL shifts bits A16-01 and L16-01, setting the vacated bit to zero at each shift. Note that if the final A16 and A15 are different, a subsequent overflow test of A will assert overflow</w:t>
      </w:r>
      <w:r>
        <w:rPr>
          <w:color w:val="7030A0"/>
        </w:rPr>
        <w:t>.</w:t>
      </w:r>
      <w:r w:rsidR="0079449E" w:rsidRPr="00544861">
        <w:rPr>
          <w:color w:val="7030A0"/>
        </w:rPr>
        <w:t xml:space="preserve"> </w:t>
      </w:r>
    </w:p>
    <w:p w:rsidR="0079449E" w:rsidRPr="00544861" w:rsidRDefault="00544861" w:rsidP="0079449E">
      <w:pPr>
        <w:rPr>
          <w:color w:val="7030A0"/>
        </w:rPr>
      </w:pPr>
      <w:r w:rsidRPr="00544861">
        <w:rPr>
          <w:color w:val="7030A0"/>
        </w:rPr>
        <w:t>Double-precision cycling of unsigned data in AL (DCYCL, DCYCR) shifts bits A16-01 and L16-01, shifting A16 into L01 or L01 into A16 according to direction. Note that if the final A16 and A15 are different, a subsequent overflow test of A will find overflow</w:t>
      </w:r>
      <w:r>
        <w:rPr>
          <w:color w:val="7030A0"/>
        </w:rPr>
        <w:t>.</w:t>
      </w:r>
      <w:r w:rsidR="0079449E" w:rsidRPr="00544861">
        <w:rPr>
          <w:color w:val="7030A0"/>
        </w:rPr>
        <w:t xml:space="preserve"> </w:t>
      </w:r>
    </w:p>
    <w:p w:rsidR="00544861" w:rsidRPr="00544861" w:rsidRDefault="00544861" w:rsidP="00544861">
      <w:pPr>
        <w:rPr>
          <w:color w:val="7030A0"/>
        </w:rPr>
      </w:pPr>
      <w:r w:rsidRPr="00544861">
        <w:rPr>
          <w:color w:val="7030A0"/>
          <w:u w:val="single"/>
        </w:rPr>
        <w:br w:type="page"/>
      </w:r>
      <w:r w:rsidRPr="00544861">
        <w:rPr>
          <w:color w:val="7030A0"/>
        </w:rPr>
        <w:lastRenderedPageBreak/>
        <w:t>Shifting (always signed) data in Q (SQL, SQR) leaves Q16 unchanged and shifts bits Q15-01, following exactly the same rules as SAL and SAR, including those for overflow.</w:t>
      </w:r>
    </w:p>
    <w:p w:rsidR="00D72525" w:rsidRDefault="00D72525" w:rsidP="00D72525">
      <w:pPr>
        <w:rPr>
          <w:color w:val="7030A0"/>
        </w:rPr>
      </w:pPr>
      <w:r w:rsidRPr="00D72525">
        <w:rPr>
          <w:color w:val="7030A0"/>
        </w:rPr>
        <w:t>Any shift with DACT initially on will first reload its specified register with b(D) and then perform the shift. For double-precision shifts, L is the one loaded. All shifts reset DACT.</w:t>
      </w:r>
    </w:p>
    <w:p w:rsidR="0046006F" w:rsidRPr="00D72525" w:rsidRDefault="0046006F" w:rsidP="00D72525">
      <w:pPr>
        <w:rPr>
          <w:color w:val="7030A0"/>
        </w:rPr>
      </w:pPr>
      <w:r>
        <w:rPr>
          <w:color w:val="7030A0"/>
        </w:rPr>
        <w:t xml:space="preserve">The </w:t>
      </w:r>
      <w:r w:rsidR="006E6350">
        <w:rPr>
          <w:color w:val="7030A0"/>
        </w:rPr>
        <w:t>S</w:t>
      </w:r>
      <w:r w:rsidR="004534FD">
        <w:rPr>
          <w:color w:val="7030A0"/>
        </w:rPr>
        <w:t xml:space="preserve">hift </w:t>
      </w:r>
      <w:r>
        <w:rPr>
          <w:color w:val="7030A0"/>
        </w:rPr>
        <w:t>O</w:t>
      </w:r>
      <w:r w:rsidR="006E6350">
        <w:rPr>
          <w:color w:val="7030A0"/>
        </w:rPr>
        <w:t>v</w:t>
      </w:r>
      <w:r>
        <w:rPr>
          <w:color w:val="7030A0"/>
        </w:rPr>
        <w:t xml:space="preserve">erflow Condition indicator </w:t>
      </w:r>
      <w:r w:rsidR="00ED38A2">
        <w:rPr>
          <w:color w:val="7030A0"/>
        </w:rPr>
        <w:t>SOV</w:t>
      </w:r>
      <w:r>
        <w:rPr>
          <w:color w:val="7030A0"/>
        </w:rPr>
        <w:t xml:space="preserve"> can be interrogated and reset by a no-address instruction TOVD (Test shift </w:t>
      </w:r>
      <w:r w:rsidR="0089157B">
        <w:rPr>
          <w:color w:val="7030A0"/>
        </w:rPr>
        <w:t>OV</w:t>
      </w:r>
      <w:r>
        <w:rPr>
          <w:color w:val="7030A0"/>
        </w:rPr>
        <w:t xml:space="preserve">erflow and set D), which sets D to +1, 0, or -1 to reflect the shift overflow status, and sets CC accordingly. Normally, </w:t>
      </w:r>
      <w:r w:rsidR="00ED38A2">
        <w:rPr>
          <w:color w:val="7030A0"/>
        </w:rPr>
        <w:t>SOV</w:t>
      </w:r>
      <w:r>
        <w:rPr>
          <w:color w:val="7030A0"/>
        </w:rPr>
        <w:t xml:space="preserve"> is also reset when a shift instruction begins, but that step is skipped if a no-address instruction KESHO</w:t>
      </w:r>
      <w:r w:rsidR="0089157B">
        <w:rPr>
          <w:color w:val="7030A0"/>
        </w:rPr>
        <w:t xml:space="preserve"> (Keep </w:t>
      </w:r>
      <w:proofErr w:type="spellStart"/>
      <w:r w:rsidR="0089157B">
        <w:rPr>
          <w:color w:val="7030A0"/>
        </w:rPr>
        <w:t>SHift</w:t>
      </w:r>
      <w:proofErr w:type="spellEnd"/>
      <w:r w:rsidR="0089157B">
        <w:rPr>
          <w:color w:val="7030A0"/>
        </w:rPr>
        <w:t xml:space="preserve"> Overflows) has occurred since the last TOVD, which resets its discrete.</w:t>
      </w:r>
    </w:p>
    <w:p w:rsidR="000F3588" w:rsidRPr="00617787" w:rsidRDefault="00D72525" w:rsidP="00D72525">
      <w:r w:rsidRPr="00617787">
        <w:rPr>
          <w:u w:val="single"/>
        </w:rPr>
        <w:br w:type="page"/>
      </w:r>
      <w:r w:rsidR="00EE707E" w:rsidRPr="00617787">
        <w:lastRenderedPageBreak/>
        <w:t>Input/Outputs (READ, ROR, RAND,</w:t>
      </w:r>
      <w:r w:rsidR="005E4CC9" w:rsidRPr="00617787">
        <w:t xml:space="preserve"> </w:t>
      </w:r>
      <w:r w:rsidR="00EE707E" w:rsidRPr="00617787">
        <w:t xml:space="preserve">RXOR, WRITE, WOR, WAND, WXOR) use a </w:t>
      </w:r>
      <w:r w:rsidR="00C61D5A">
        <w:t>three</w:t>
      </w:r>
      <w:r w:rsidR="00EE707E" w:rsidRPr="00617787">
        <w:t xml:space="preserve">-bit sub-op </w:t>
      </w:r>
      <w:r w:rsidR="009B7153" w:rsidRPr="00136CC9">
        <w:rPr>
          <w:color w:val="7030A0"/>
        </w:rPr>
        <w:t xml:space="preserve">in </w:t>
      </w:r>
      <w:r w:rsidR="00C61D5A" w:rsidRPr="00136CC9">
        <w:rPr>
          <w:color w:val="7030A0"/>
        </w:rPr>
        <w:t>bits 12-10</w:t>
      </w:r>
      <w:r w:rsidR="00C61D5A">
        <w:t xml:space="preserve"> </w:t>
      </w:r>
      <w:r w:rsidR="00EE707E" w:rsidRPr="00617787">
        <w:t xml:space="preserve">to specify 8 sub-types for Boolean operations on I/O channels, which are addressed with </w:t>
      </w:r>
      <w:r w:rsidR="00AC5828">
        <w:t>8</w:t>
      </w:r>
      <w:r w:rsidR="00EE707E" w:rsidRPr="00617787">
        <w:t>-bit addresses.</w:t>
      </w:r>
      <w:r w:rsidR="002D5D04" w:rsidRPr="002D5D04">
        <w:rPr>
          <w:color w:val="7030A0"/>
        </w:rPr>
        <w:t xml:space="preserve"> </w:t>
      </w:r>
      <w:proofErr w:type="spellStart"/>
      <w:r w:rsidR="00136CC9">
        <w:rPr>
          <w:color w:val="7030A0"/>
        </w:rPr>
        <w:t>Bit</w:t>
      </w:r>
      <w:proofErr w:type="spellEnd"/>
      <w:r w:rsidR="00136CC9">
        <w:rPr>
          <w:color w:val="7030A0"/>
        </w:rPr>
        <w:t xml:space="preserve"> 9 is unused. </w:t>
      </w:r>
      <w:r w:rsidR="002D5D04">
        <w:rPr>
          <w:color w:val="7030A0"/>
        </w:rPr>
        <w:t xml:space="preserve">Since there isn’t a 12-bit address field, indirect addressing is not possible, but </w:t>
      </w:r>
      <w:proofErr w:type="spellStart"/>
      <w:r w:rsidR="002D5D04">
        <w:rPr>
          <w:color w:val="7030A0"/>
        </w:rPr>
        <w:t>NDXing</w:t>
      </w:r>
      <w:proofErr w:type="spellEnd"/>
      <w:r w:rsidR="002D5D04">
        <w:rPr>
          <w:color w:val="7030A0"/>
        </w:rPr>
        <w:t xml:space="preserve"> is. </w:t>
      </w:r>
      <w:r w:rsidR="00EE707E" w:rsidRPr="00617787">
        <w:t xml:space="preserve"> </w:t>
      </w:r>
      <w:proofErr w:type="spellStart"/>
      <w:r w:rsidR="00EE707E" w:rsidRPr="00617787">
        <w:t>NDXing</w:t>
      </w:r>
      <w:proofErr w:type="spellEnd"/>
      <w:r w:rsidR="00EE707E" w:rsidRPr="00617787">
        <w:t xml:space="preserve"> will affect only bit</w:t>
      </w:r>
      <w:r w:rsidR="004B32F5" w:rsidRPr="00617787">
        <w:t xml:space="preserve">s </w:t>
      </w:r>
      <w:proofErr w:type="gramStart"/>
      <w:r w:rsidR="004B32F5" w:rsidRPr="00617787">
        <w:t>0</w:t>
      </w:r>
      <w:r w:rsidR="00BB0D8F">
        <w:t>8</w:t>
      </w:r>
      <w:r w:rsidR="004B32F5" w:rsidRPr="00617787">
        <w:t>-01</w:t>
      </w:r>
      <w:r w:rsidR="00EE707E" w:rsidRPr="00617787">
        <w:t>, and</w:t>
      </w:r>
      <w:proofErr w:type="gramEnd"/>
      <w:r w:rsidR="00EE707E" w:rsidRPr="00617787">
        <w:t xml:space="preserve"> will disregard any overflow. Since only these ops use channel addresses, there’s no ambiguity from the numerical overlap.</w:t>
      </w:r>
    </w:p>
    <w:p w:rsidR="004B32F5" w:rsidRPr="00617787" w:rsidRDefault="004B32F5" w:rsidP="004B32F5">
      <w:r w:rsidRPr="00617787">
        <w:t>Reads (READ,</w:t>
      </w:r>
      <w:r w:rsidRPr="00617787">
        <w:tab/>
        <w:t xml:space="preserve"> ROR, RAND,</w:t>
      </w:r>
      <w:r w:rsidRPr="00617787">
        <w:tab/>
        <w:t>RXOR) read up to 16 bits from the addressed channel, filling in zeros in bit positions not defined for that channel. READ simply copies that into A; the others combine it with c(A) using the indicated Boolean function, and write the result into A, setting CC according to the result.</w:t>
      </w:r>
    </w:p>
    <w:p w:rsidR="004B32F5" w:rsidRPr="00617787" w:rsidRDefault="004B32F5" w:rsidP="004B32F5">
      <w:r w:rsidRPr="00617787">
        <w:t>Writes (WRITE, WOR, WAND, WXOR) write up to 16 bits to the addressed channel. WRITE simply copies A to the channel; the others first perform a READ, combine that with c(A) using the indicated Boolean function, and write the result into the channel, leaving c(A) unchanged, setting CC to the condition of what is written to the channel.</w:t>
      </w:r>
    </w:p>
    <w:p w:rsidR="00A114CA" w:rsidRPr="00617787" w:rsidRDefault="00A114CA" w:rsidP="004B32F5">
      <w:r w:rsidRPr="00617787">
        <w:t>Except for READ and WRITE, any input/output with DACT initially on</w:t>
      </w:r>
      <w:r w:rsidR="00D448F1" w:rsidRPr="00617787">
        <w:t xml:space="preserve"> will use D in place of A for one Boolean operand.</w:t>
      </w:r>
      <w:r w:rsidR="00123AB6" w:rsidRPr="00617787">
        <w:t xml:space="preserve"> All input/outputs reset DACT.</w:t>
      </w:r>
    </w:p>
    <w:p w:rsidR="004B32F5" w:rsidRPr="00617787" w:rsidRDefault="004B32F5" w:rsidP="004B32F5">
      <w:r w:rsidRPr="00617787">
        <w:t>In addition to external unit interfaces, certain central registers are accessible as channels:</w:t>
      </w:r>
    </w:p>
    <w:p w:rsidR="004B32F5" w:rsidRPr="00617787" w:rsidRDefault="004B32F5" w:rsidP="004B32F5">
      <w:pPr>
        <w:spacing w:after="0"/>
      </w:pPr>
      <w:r w:rsidRPr="00617787">
        <w:t xml:space="preserve">Interrupt Request </w:t>
      </w:r>
      <w:proofErr w:type="spellStart"/>
      <w:r w:rsidRPr="00617787">
        <w:t>flagbits</w:t>
      </w:r>
      <w:proofErr w:type="spellEnd"/>
      <w:r w:rsidRPr="00617787">
        <w:t xml:space="preserve"> (IR)</w:t>
      </w:r>
      <w:r w:rsidRPr="00617787">
        <w:tab/>
        <w:t>000</w:t>
      </w:r>
    </w:p>
    <w:p w:rsidR="004B32F5" w:rsidRPr="00617787" w:rsidRDefault="004B32F5" w:rsidP="004B32F5">
      <w:pPr>
        <w:spacing w:after="0"/>
      </w:pPr>
      <w:r w:rsidRPr="00617787">
        <w:t>Lower accumulator (L)</w:t>
      </w:r>
      <w:r w:rsidRPr="00617787">
        <w:tab/>
      </w:r>
      <w:r w:rsidRPr="00617787">
        <w:tab/>
        <w:t>001</w:t>
      </w:r>
    </w:p>
    <w:p w:rsidR="004B32F5" w:rsidRPr="00617787" w:rsidRDefault="004B32F5" w:rsidP="004B32F5">
      <w:pPr>
        <w:spacing w:after="0"/>
      </w:pPr>
      <w:r w:rsidRPr="00617787">
        <w:t>Quick-turnover data (Q)</w:t>
      </w:r>
      <w:r w:rsidRPr="00617787">
        <w:tab/>
      </w:r>
      <w:r w:rsidRPr="00617787">
        <w:tab/>
        <w:t>002</w:t>
      </w:r>
    </w:p>
    <w:p w:rsidR="004B32F5" w:rsidRPr="00617787" w:rsidRDefault="004B32F5" w:rsidP="004B32F5">
      <w:pPr>
        <w:spacing w:after="0"/>
      </w:pPr>
      <w:r w:rsidRPr="00617787">
        <w:t>CoreSet block selector (CS)</w:t>
      </w:r>
      <w:r w:rsidRPr="00617787">
        <w:tab/>
      </w:r>
      <w:r w:rsidRPr="00617787">
        <w:tab/>
        <w:t>003</w:t>
      </w:r>
    </w:p>
    <w:p w:rsidR="004B32F5" w:rsidRPr="00617787" w:rsidRDefault="004B32F5" w:rsidP="00FB3CA4">
      <w:pPr>
        <w:spacing w:after="0"/>
      </w:pPr>
      <w:r w:rsidRPr="00617787">
        <w:t>Vector Accumulator selector (V)</w:t>
      </w:r>
      <w:r w:rsidRPr="00617787">
        <w:tab/>
        <w:t>004</w:t>
      </w:r>
    </w:p>
    <w:p w:rsidR="006E65B4" w:rsidRPr="00617787" w:rsidRDefault="001F729B" w:rsidP="00FB3CA4">
      <w:pPr>
        <w:spacing w:after="0"/>
      </w:pPr>
      <w:r w:rsidRPr="00617787">
        <w:t xml:space="preserve">Return Address </w:t>
      </w:r>
      <w:proofErr w:type="spellStart"/>
      <w:r w:rsidRPr="00617787">
        <w:t>POp</w:t>
      </w:r>
      <w:proofErr w:type="spellEnd"/>
      <w:r w:rsidRPr="00617787">
        <w:t xml:space="preserve"> </w:t>
      </w:r>
      <w:proofErr w:type="spellStart"/>
      <w:r w:rsidRPr="00617787">
        <w:t>pnter</w:t>
      </w:r>
      <w:proofErr w:type="spellEnd"/>
      <w:r w:rsidRPr="00617787">
        <w:t xml:space="preserve"> (RAPO)</w:t>
      </w:r>
      <w:r w:rsidRPr="00617787">
        <w:tab/>
        <w:t>005</w:t>
      </w:r>
    </w:p>
    <w:p w:rsidR="00FB3CA4" w:rsidRPr="00617787" w:rsidRDefault="00FB3CA4" w:rsidP="00FB3CA4">
      <w:pPr>
        <w:spacing w:after="0"/>
      </w:pPr>
      <w:r w:rsidRPr="00617787">
        <w:t>And probably several more TBD</w:t>
      </w:r>
    </w:p>
    <w:p w:rsidR="008B111A" w:rsidRPr="00617787" w:rsidRDefault="00CB579E" w:rsidP="004B32F5">
      <w:r w:rsidRPr="00617787">
        <w:br w:type="page"/>
      </w:r>
      <w:r w:rsidR="008B111A" w:rsidRPr="00617787">
        <w:lastRenderedPageBreak/>
        <w:t>No-address operations implemented in hardware or software:</w:t>
      </w:r>
    </w:p>
    <w:p w:rsidR="0021348D" w:rsidRPr="00617787" w:rsidRDefault="0021348D" w:rsidP="008648C0">
      <w:pPr>
        <w:spacing w:after="0"/>
        <w:ind w:left="1440" w:hanging="1440"/>
      </w:pPr>
      <w:r w:rsidRPr="00617787">
        <w:t>A2Q</w:t>
      </w:r>
      <w:r w:rsidRPr="00617787">
        <w:tab/>
        <w:t>Copy A to Q</w:t>
      </w:r>
      <w:r w:rsidR="00BE3AF4" w:rsidRPr="00617787">
        <w:t xml:space="preserve"> </w:t>
      </w:r>
      <w:r w:rsidR="00EA4C9E" w:rsidRPr="00617787">
        <w:t>[or, synonym for WRITE Q]</w:t>
      </w:r>
    </w:p>
    <w:p w:rsidR="008648C0" w:rsidRPr="00617787" w:rsidRDefault="008648C0" w:rsidP="008648C0">
      <w:pPr>
        <w:spacing w:after="0"/>
        <w:ind w:left="1440" w:hanging="1440"/>
      </w:pPr>
      <w:r w:rsidRPr="00617787">
        <w:t>ABA</w:t>
      </w:r>
      <w:r w:rsidRPr="00617787">
        <w:tab/>
      </w:r>
      <w:proofErr w:type="spellStart"/>
      <w:r w:rsidRPr="00617787">
        <w:t>ABsolute</w:t>
      </w:r>
      <w:proofErr w:type="spellEnd"/>
      <w:r w:rsidRPr="00617787">
        <w:t xml:space="preserve"> value of b(A) to A</w:t>
      </w:r>
    </w:p>
    <w:p w:rsidR="008648C0" w:rsidRPr="00617787" w:rsidRDefault="008648C0" w:rsidP="008648C0">
      <w:pPr>
        <w:spacing w:after="0"/>
        <w:ind w:left="1440" w:hanging="1440"/>
      </w:pPr>
      <w:r w:rsidRPr="00617787">
        <w:t>ABQ</w:t>
      </w:r>
      <w:r w:rsidRPr="00617787">
        <w:tab/>
      </w:r>
      <w:proofErr w:type="spellStart"/>
      <w:r w:rsidRPr="00617787">
        <w:t>ABsolute</w:t>
      </w:r>
      <w:proofErr w:type="spellEnd"/>
      <w:r w:rsidRPr="00617787">
        <w:t xml:space="preserve"> value of b(Q) to Q</w:t>
      </w:r>
    </w:p>
    <w:p w:rsidR="008C5485" w:rsidRPr="00617787" w:rsidRDefault="008C5485" w:rsidP="008C5485">
      <w:pPr>
        <w:spacing w:after="0"/>
        <w:ind w:left="1440" w:hanging="1440"/>
      </w:pPr>
      <w:r w:rsidRPr="00617787">
        <w:t>CAU</w:t>
      </w:r>
      <w:r w:rsidRPr="00617787">
        <w:tab/>
        <w:t>Convert b(A) to unsigned by clearing A16 (e.g. for angle ≥ pi)</w:t>
      </w:r>
    </w:p>
    <w:p w:rsidR="008B651F" w:rsidRPr="00617787" w:rsidRDefault="008B651F" w:rsidP="008B651F">
      <w:pPr>
        <w:spacing w:after="0"/>
        <w:ind w:left="1440" w:hanging="1440"/>
      </w:pPr>
      <w:r w:rsidRPr="00617787">
        <w:t>COMA</w:t>
      </w:r>
      <w:r w:rsidRPr="00617787">
        <w:tab/>
        <w:t>Complement A</w:t>
      </w:r>
    </w:p>
    <w:p w:rsidR="008B651F" w:rsidRPr="00617787" w:rsidRDefault="008B651F" w:rsidP="008B651F">
      <w:pPr>
        <w:spacing w:after="0"/>
        <w:ind w:left="1440" w:hanging="1440"/>
      </w:pPr>
      <w:r w:rsidRPr="00617787">
        <w:t>COML</w:t>
      </w:r>
      <w:r w:rsidRPr="00617787">
        <w:tab/>
        <w:t>Complement L</w:t>
      </w:r>
    </w:p>
    <w:p w:rsidR="008B651F" w:rsidRPr="00617787" w:rsidRDefault="008B651F" w:rsidP="008648C0">
      <w:pPr>
        <w:spacing w:after="0"/>
        <w:ind w:left="1440" w:hanging="1440"/>
      </w:pPr>
      <w:r w:rsidRPr="00617787">
        <w:t>COMQ</w:t>
      </w:r>
      <w:r w:rsidRPr="00617787">
        <w:tab/>
        <w:t>Complement Q</w:t>
      </w:r>
    </w:p>
    <w:p w:rsidR="007F5E0A" w:rsidRPr="00617787" w:rsidRDefault="007F5E0A" w:rsidP="007F5E0A">
      <w:pPr>
        <w:spacing w:after="0"/>
        <w:ind w:left="1440" w:hanging="1440"/>
      </w:pPr>
      <w:r w:rsidRPr="00617787">
        <w:t>CPEB</w:t>
      </w:r>
      <w:r w:rsidRPr="00617787">
        <w:tab/>
        <w:t>Copy Erasable Block under control of A, L, and Q</w:t>
      </w:r>
      <w:r w:rsidR="008B651F" w:rsidRPr="00617787">
        <w:t xml:space="preserve"> [see </w:t>
      </w:r>
      <w:proofErr w:type="gramStart"/>
      <w:r w:rsidR="008B651F" w:rsidRPr="00617787">
        <w:t>XCEB]*</w:t>
      </w:r>
      <w:proofErr w:type="gramEnd"/>
    </w:p>
    <w:p w:rsidR="007F5E0A" w:rsidRPr="00617787" w:rsidRDefault="007F5E0A" w:rsidP="008648C0">
      <w:pPr>
        <w:spacing w:after="0"/>
        <w:ind w:left="1440" w:hanging="1440"/>
      </w:pPr>
      <w:r w:rsidRPr="00617787">
        <w:t>CPFB</w:t>
      </w:r>
      <w:r w:rsidRPr="00617787">
        <w:tab/>
        <w:t>Copy Fixed Block to Erasable under control of A, L, and Q</w:t>
      </w:r>
      <w:r w:rsidR="008B651F" w:rsidRPr="00617787">
        <w:t>*</w:t>
      </w:r>
    </w:p>
    <w:p w:rsidR="008648C0" w:rsidRPr="00617787" w:rsidRDefault="008648C0" w:rsidP="008648C0">
      <w:pPr>
        <w:spacing w:after="0"/>
        <w:ind w:left="1440" w:hanging="1440"/>
      </w:pPr>
      <w:r w:rsidRPr="00617787">
        <w:t>DAB</w:t>
      </w:r>
      <w:r w:rsidRPr="00617787">
        <w:tab/>
      </w:r>
      <w:proofErr w:type="spellStart"/>
      <w:r w:rsidRPr="00617787">
        <w:t>ABsolute</w:t>
      </w:r>
      <w:proofErr w:type="spellEnd"/>
      <w:r w:rsidRPr="00617787">
        <w:t xml:space="preserve"> value in b(AL) to AL</w:t>
      </w:r>
    </w:p>
    <w:p w:rsidR="008648C0" w:rsidRPr="00617787" w:rsidRDefault="008648C0" w:rsidP="008648C0">
      <w:pPr>
        <w:spacing w:after="0"/>
        <w:ind w:left="1440" w:hanging="1440"/>
      </w:pPr>
      <w:r w:rsidRPr="00617787">
        <w:t>DN</w:t>
      </w:r>
      <w:r w:rsidRPr="00617787">
        <w:tab/>
        <w:t>Double precision Negate c(AL)</w:t>
      </w:r>
      <w:r w:rsidR="00CB579E" w:rsidRPr="00617787">
        <w:t xml:space="preserve"> [see NA, NQ]</w:t>
      </w:r>
    </w:p>
    <w:p w:rsidR="008648C0" w:rsidRPr="00617787" w:rsidRDefault="008648C0" w:rsidP="008648C0">
      <w:pPr>
        <w:spacing w:after="0"/>
        <w:ind w:left="1440" w:hanging="1440"/>
      </w:pPr>
      <w:r w:rsidRPr="00617787">
        <w:t>DNORM</w:t>
      </w:r>
      <w:r w:rsidRPr="00617787">
        <w:tab/>
        <w:t xml:space="preserve">Double precision </w:t>
      </w:r>
      <w:proofErr w:type="spellStart"/>
      <w:r w:rsidRPr="00617787">
        <w:t>NORMalize</w:t>
      </w:r>
      <w:proofErr w:type="spellEnd"/>
      <w:r w:rsidRPr="00617787">
        <w:t xml:space="preserve"> c(AL); shift count to Q [see NORM]</w:t>
      </w:r>
    </w:p>
    <w:p w:rsidR="008648C0" w:rsidRPr="00617787" w:rsidRDefault="008648C0" w:rsidP="008648C0">
      <w:pPr>
        <w:spacing w:after="0"/>
        <w:ind w:left="1440" w:hanging="1440"/>
      </w:pPr>
      <w:r w:rsidRPr="00617787">
        <w:t>DR</w:t>
      </w:r>
      <w:r w:rsidRPr="00617787">
        <w:tab/>
        <w:t>Double precision Round c(AL) per L01, the low bit of c(L) [see R]</w:t>
      </w:r>
    </w:p>
    <w:p w:rsidR="00CB579E" w:rsidRPr="00617787" w:rsidRDefault="00CB579E" w:rsidP="00CB579E">
      <w:pPr>
        <w:spacing w:after="0"/>
        <w:ind w:left="1440" w:hanging="1440"/>
      </w:pPr>
      <w:r w:rsidRPr="00617787">
        <w:t>EXRA+</w:t>
      </w:r>
      <w:r w:rsidRPr="00617787">
        <w:tab/>
      </w:r>
      <w:proofErr w:type="spellStart"/>
      <w:r w:rsidRPr="00617787">
        <w:t>E</w:t>
      </w:r>
      <w:r w:rsidR="0021348D" w:rsidRPr="00617787">
        <w:t>X</w:t>
      </w:r>
      <w:r w:rsidRPr="00617787">
        <w:t>ecute</w:t>
      </w:r>
      <w:proofErr w:type="spellEnd"/>
      <w:r w:rsidRPr="00617787">
        <w:t xml:space="preserve"> </w:t>
      </w:r>
      <w:r w:rsidR="0021348D" w:rsidRPr="00617787">
        <w:t>word RA points to;</w:t>
      </w:r>
      <w:r w:rsidR="00F14CC4" w:rsidRPr="00617787">
        <w:t xml:space="preserve"> then</w:t>
      </w:r>
      <w:r w:rsidR="0021348D" w:rsidRPr="00617787">
        <w:t xml:space="preserve"> increment RA</w:t>
      </w:r>
    </w:p>
    <w:p w:rsidR="00CB579E" w:rsidRPr="00617787" w:rsidRDefault="00CB579E" w:rsidP="00CB579E">
      <w:pPr>
        <w:spacing w:after="0"/>
        <w:ind w:left="1440" w:hanging="1440"/>
      </w:pPr>
      <w:r w:rsidRPr="00617787">
        <w:t>IXA</w:t>
      </w:r>
      <w:r w:rsidRPr="00617787">
        <w:tab/>
        <w:t>NDX A</w:t>
      </w:r>
    </w:p>
    <w:p w:rsidR="00CB579E" w:rsidRPr="00617787" w:rsidRDefault="00CB579E" w:rsidP="00CB579E">
      <w:pPr>
        <w:spacing w:after="0"/>
        <w:ind w:left="1440" w:hanging="1440"/>
      </w:pPr>
      <w:r w:rsidRPr="00617787">
        <w:t>IXL</w:t>
      </w:r>
      <w:r w:rsidRPr="00617787">
        <w:tab/>
        <w:t>NDX L</w:t>
      </w:r>
    </w:p>
    <w:p w:rsidR="000F6EA3" w:rsidRPr="00617787" w:rsidRDefault="000F6EA3" w:rsidP="000F6EA3">
      <w:pPr>
        <w:spacing w:after="0"/>
        <w:ind w:left="1440" w:hanging="1440"/>
      </w:pPr>
      <w:r w:rsidRPr="00617787">
        <w:t>IXQ</w:t>
      </w:r>
      <w:r w:rsidRPr="00617787">
        <w:tab/>
        <w:t>NDX Q</w:t>
      </w:r>
    </w:p>
    <w:p w:rsidR="00CB579E" w:rsidRPr="00617787" w:rsidRDefault="008648C0" w:rsidP="00CB579E">
      <w:pPr>
        <w:spacing w:after="0"/>
        <w:ind w:left="1440" w:hanging="1440"/>
      </w:pPr>
      <w:r w:rsidRPr="00617787">
        <w:t>LASN</w:t>
      </w:r>
      <w:r w:rsidRPr="00617787">
        <w:tab/>
        <w:t xml:space="preserve">L </w:t>
      </w:r>
      <w:r w:rsidR="00E7695B" w:rsidRPr="00617787">
        <w:t xml:space="preserve">to </w:t>
      </w:r>
      <w:r w:rsidRPr="00617787">
        <w:t>A</w:t>
      </w:r>
      <w:r w:rsidR="00E7695B" w:rsidRPr="00617787">
        <w:t xml:space="preserve"> a</w:t>
      </w:r>
      <w:r w:rsidRPr="00617787">
        <w:t>s Signed Number: copy L16-2 to A15-1; if all 15 bits are zero,</w:t>
      </w:r>
      <w:r w:rsidRPr="00617787">
        <w:br/>
      </w:r>
      <w:r w:rsidR="00CB579E" w:rsidRPr="00617787">
        <w:t>zero A16, else leave A16 unchanged; zero L</w:t>
      </w:r>
      <w:r w:rsidR="00DF72B3" w:rsidRPr="00617787">
        <w:t>; set CC to final c(A).</w:t>
      </w:r>
    </w:p>
    <w:p w:rsidR="008648C0" w:rsidRPr="00617787" w:rsidRDefault="008648C0" w:rsidP="008648C0">
      <w:pPr>
        <w:spacing w:after="0"/>
        <w:ind w:left="1440" w:hanging="1440"/>
      </w:pPr>
      <w:r w:rsidRPr="00617787">
        <w:t>NA</w:t>
      </w:r>
      <w:r w:rsidRPr="00617787">
        <w:tab/>
        <w:t>Negate c(A) [see NQ</w:t>
      </w:r>
      <w:r w:rsidR="00CB579E" w:rsidRPr="00617787">
        <w:t>, DN</w:t>
      </w:r>
      <w:r w:rsidRPr="00617787">
        <w:t>]</w:t>
      </w:r>
    </w:p>
    <w:p w:rsidR="008648C0" w:rsidRPr="00617787" w:rsidRDefault="008648C0" w:rsidP="008648C0">
      <w:pPr>
        <w:spacing w:after="0"/>
        <w:ind w:left="1440" w:hanging="1440"/>
      </w:pPr>
      <w:r w:rsidRPr="00617787">
        <w:t>NOP</w:t>
      </w:r>
      <w:r w:rsidRPr="00617787">
        <w:tab/>
        <w:t xml:space="preserve">No </w:t>
      </w:r>
      <w:proofErr w:type="spellStart"/>
      <w:r w:rsidRPr="00617787">
        <w:t>OPeration</w:t>
      </w:r>
      <w:proofErr w:type="spellEnd"/>
      <w:r w:rsidRPr="00617787">
        <w:t>, occasionally useful in indexed EXECs</w:t>
      </w:r>
    </w:p>
    <w:p w:rsidR="008648C0" w:rsidRPr="00617787" w:rsidRDefault="008648C0" w:rsidP="008648C0">
      <w:pPr>
        <w:spacing w:after="0"/>
        <w:ind w:left="1440" w:hanging="1440"/>
      </w:pPr>
      <w:r w:rsidRPr="00617787">
        <w:t>NORM</w:t>
      </w:r>
      <w:r w:rsidRPr="00617787">
        <w:tab/>
      </w:r>
      <w:proofErr w:type="spellStart"/>
      <w:r w:rsidRPr="00617787">
        <w:t>NORMalize</w:t>
      </w:r>
      <w:proofErr w:type="spellEnd"/>
      <w:r w:rsidRPr="00617787">
        <w:t xml:space="preserve"> c(A); </w:t>
      </w:r>
      <w:r w:rsidR="00CE1D2C" w:rsidRPr="00617787">
        <w:t xml:space="preserve">shift count </w:t>
      </w:r>
      <w:r w:rsidRPr="00617787">
        <w:t>to Q [see DNORM]</w:t>
      </w:r>
    </w:p>
    <w:p w:rsidR="008648C0" w:rsidRPr="00617787" w:rsidRDefault="008648C0" w:rsidP="008648C0">
      <w:pPr>
        <w:spacing w:after="0"/>
        <w:ind w:left="1440" w:hanging="1440"/>
      </w:pPr>
      <w:r w:rsidRPr="00617787">
        <w:t>NQ</w:t>
      </w:r>
      <w:r w:rsidRPr="00617787">
        <w:tab/>
        <w:t>Negate c(Q) [see NA</w:t>
      </w:r>
      <w:r w:rsidR="00CB579E" w:rsidRPr="00617787">
        <w:t>, DN</w:t>
      </w:r>
      <w:r w:rsidRPr="00617787">
        <w:t>]</w:t>
      </w:r>
    </w:p>
    <w:p w:rsidR="0021348D" w:rsidRPr="00617787" w:rsidRDefault="0021348D" w:rsidP="008648C0">
      <w:pPr>
        <w:spacing w:after="0"/>
        <w:ind w:left="1440" w:hanging="1440"/>
      </w:pPr>
      <w:r w:rsidRPr="00617787">
        <w:t>Q2A</w:t>
      </w:r>
      <w:r w:rsidRPr="00617787">
        <w:tab/>
        <w:t>Copy Q to A</w:t>
      </w:r>
      <w:r w:rsidR="00EA4C9E" w:rsidRPr="00617787">
        <w:t xml:space="preserve"> [or, synonym for READ Q]</w:t>
      </w:r>
    </w:p>
    <w:p w:rsidR="008C5485" w:rsidRPr="00617787" w:rsidRDefault="008C5485" w:rsidP="008C5485">
      <w:pPr>
        <w:spacing w:after="0"/>
        <w:ind w:left="1440" w:hanging="1440"/>
      </w:pPr>
      <w:r w:rsidRPr="00775B92">
        <w:rPr>
          <w:color w:val="7030A0"/>
        </w:rPr>
        <w:t>U</w:t>
      </w:r>
      <w:r w:rsidR="009B396E" w:rsidRPr="00775B92">
        <w:rPr>
          <w:color w:val="7030A0"/>
        </w:rPr>
        <w:t>NSGN</w:t>
      </w:r>
      <w:r w:rsidR="009B396E">
        <w:tab/>
        <w:t>Pre</w:t>
      </w:r>
      <w:r w:rsidRPr="00617787">
        <w:t>pare A for Storage as Unsigned by copying A15 to A16 (e.g. for angle)</w:t>
      </w:r>
    </w:p>
    <w:p w:rsidR="008648C0" w:rsidRPr="00617787" w:rsidRDefault="008648C0" w:rsidP="008648C0">
      <w:pPr>
        <w:spacing w:after="0"/>
        <w:ind w:left="1440" w:hanging="1440"/>
      </w:pPr>
      <w:r w:rsidRPr="00617787">
        <w:t>PRA</w:t>
      </w:r>
      <w:r w:rsidRPr="00617787">
        <w:tab/>
        <w:t xml:space="preserve">Push </w:t>
      </w:r>
      <w:r w:rsidR="00CB579E" w:rsidRPr="00617787">
        <w:t xml:space="preserve">previous </w:t>
      </w:r>
      <w:r w:rsidRPr="00617787">
        <w:t>Return Address onto return address list</w:t>
      </w:r>
      <w:r w:rsidR="00EE7C85" w:rsidRPr="00617787">
        <w:t>; for handling of DACT and D, see under Immediate data and instruction reference types</w:t>
      </w:r>
    </w:p>
    <w:p w:rsidR="00CB579E" w:rsidRPr="00617787" w:rsidRDefault="00CB579E" w:rsidP="00CB579E">
      <w:pPr>
        <w:spacing w:after="0"/>
        <w:ind w:left="1440" w:hanging="1440"/>
      </w:pPr>
      <w:r w:rsidRPr="00617787">
        <w:t>R</w:t>
      </w:r>
      <w:r w:rsidRPr="00617787">
        <w:tab/>
        <w:t>Round c(A) per L16, high bit of c(L) [see DR]</w:t>
      </w:r>
    </w:p>
    <w:p w:rsidR="00CB579E" w:rsidRPr="00617787" w:rsidRDefault="00CB579E" w:rsidP="00CB579E">
      <w:pPr>
        <w:spacing w:after="0"/>
        <w:ind w:left="1440" w:hanging="1440"/>
      </w:pPr>
      <w:r w:rsidRPr="00617787">
        <w:t>RSTCC</w:t>
      </w:r>
      <w:r w:rsidRPr="00617787">
        <w:tab/>
      </w:r>
      <w:proofErr w:type="spellStart"/>
      <w:r w:rsidRPr="00617787">
        <w:t>ReSTore</w:t>
      </w:r>
      <w:proofErr w:type="spellEnd"/>
      <w:r w:rsidRPr="00617787">
        <w:t xml:space="preserve"> Condition Code [see SAVCC]</w:t>
      </w:r>
    </w:p>
    <w:p w:rsidR="008648C0" w:rsidRPr="00617787" w:rsidRDefault="008648C0" w:rsidP="008648C0">
      <w:pPr>
        <w:spacing w:after="0"/>
        <w:ind w:left="1440" w:hanging="1440"/>
      </w:pPr>
      <w:r w:rsidRPr="00617787">
        <w:t>RUPT</w:t>
      </w:r>
      <w:r w:rsidRPr="00617787">
        <w:tab/>
        <w:t xml:space="preserve">Take all requested </w:t>
      </w:r>
      <w:proofErr w:type="spellStart"/>
      <w:r w:rsidRPr="00617787">
        <w:t>interRUPTs</w:t>
      </w:r>
      <w:proofErr w:type="spellEnd"/>
      <w:r w:rsidRPr="00617787">
        <w:t xml:space="preserve"> before proceeding</w:t>
      </w:r>
    </w:p>
    <w:p w:rsidR="008648C0" w:rsidRPr="00617787" w:rsidRDefault="008648C0" w:rsidP="008648C0">
      <w:pPr>
        <w:spacing w:after="0"/>
        <w:ind w:left="1440" w:hanging="1440"/>
      </w:pPr>
      <w:r w:rsidRPr="00617787">
        <w:t>SAVCC</w:t>
      </w:r>
      <w:r w:rsidRPr="00617787">
        <w:tab/>
      </w:r>
      <w:proofErr w:type="spellStart"/>
      <w:r w:rsidRPr="00617787">
        <w:t>SAVe</w:t>
      </w:r>
      <w:proofErr w:type="spellEnd"/>
      <w:r w:rsidRPr="00617787">
        <w:t xml:space="preserve"> Condition Code</w:t>
      </w:r>
    </w:p>
    <w:p w:rsidR="007F5E0A" w:rsidRPr="00617787" w:rsidRDefault="007F5E0A" w:rsidP="007F5E0A">
      <w:pPr>
        <w:spacing w:after="0"/>
        <w:ind w:left="1440" w:hanging="1440"/>
      </w:pPr>
      <w:r w:rsidRPr="00617787">
        <w:t>SINCOS</w:t>
      </w:r>
      <w:r w:rsidRPr="00617787">
        <w:tab/>
        <w:t>Sine of b(A) to A, Cos of b(A) to L</w:t>
      </w:r>
    </w:p>
    <w:p w:rsidR="007F5E0A" w:rsidRPr="00617787" w:rsidRDefault="007F5E0A" w:rsidP="008648C0">
      <w:pPr>
        <w:spacing w:after="0"/>
        <w:ind w:left="1440" w:hanging="1440"/>
      </w:pPr>
      <w:r w:rsidRPr="00617787">
        <w:t>SQRT</w:t>
      </w:r>
      <w:r w:rsidRPr="00617787">
        <w:tab/>
      </w:r>
      <w:proofErr w:type="spellStart"/>
      <w:r w:rsidRPr="00617787">
        <w:t>SQuare</w:t>
      </w:r>
      <w:proofErr w:type="spellEnd"/>
      <w:r w:rsidRPr="00617787">
        <w:t xml:space="preserve"> </w:t>
      </w:r>
      <w:proofErr w:type="spellStart"/>
      <w:r w:rsidRPr="00617787">
        <w:t>RooT</w:t>
      </w:r>
      <w:proofErr w:type="spellEnd"/>
      <w:r w:rsidRPr="00617787">
        <w:t xml:space="preserve"> of AL to A, remainder to </w:t>
      </w:r>
      <w:r w:rsidR="00893FA7" w:rsidRPr="00617787">
        <w:t>Q</w:t>
      </w:r>
    </w:p>
    <w:p w:rsidR="00CB579E" w:rsidRPr="00617787" w:rsidRDefault="00CB579E" w:rsidP="008648C0">
      <w:pPr>
        <w:spacing w:after="0"/>
        <w:ind w:left="1440" w:hanging="1440"/>
      </w:pPr>
      <w:r w:rsidRPr="00617787">
        <w:t>TA</w:t>
      </w:r>
      <w:r w:rsidRPr="00617787">
        <w:tab/>
        <w:t>Test A</w:t>
      </w:r>
    </w:p>
    <w:p w:rsidR="009A0ACA" w:rsidRPr="00617787" w:rsidRDefault="009A0ACA" w:rsidP="008648C0">
      <w:pPr>
        <w:spacing w:after="0"/>
        <w:ind w:left="1440" w:hanging="1440"/>
      </w:pPr>
      <w:r w:rsidRPr="00617787">
        <w:t>TANGL</w:t>
      </w:r>
      <w:r w:rsidRPr="00617787">
        <w:tab/>
        <w:t xml:space="preserve">Test </w:t>
      </w:r>
      <w:proofErr w:type="spellStart"/>
      <w:r w:rsidRPr="00617787">
        <w:t>ANGle</w:t>
      </w:r>
      <w:proofErr w:type="spellEnd"/>
      <w:r w:rsidRPr="00617787">
        <w:t xml:space="preserve"> in L</w:t>
      </w:r>
      <w:r w:rsidR="005A1476" w:rsidRPr="00617787">
        <w:t>, comparing vs. pi</w:t>
      </w:r>
    </w:p>
    <w:p w:rsidR="00CB579E" w:rsidRPr="00617787" w:rsidRDefault="00CB579E" w:rsidP="008648C0">
      <w:pPr>
        <w:spacing w:after="0"/>
        <w:ind w:left="1440" w:hanging="1440"/>
      </w:pPr>
      <w:r w:rsidRPr="00617787">
        <w:t>TL</w:t>
      </w:r>
      <w:r w:rsidRPr="00617787">
        <w:tab/>
        <w:t>Test L</w:t>
      </w:r>
    </w:p>
    <w:p w:rsidR="00CB579E" w:rsidRPr="00617787" w:rsidRDefault="00CB579E" w:rsidP="008648C0">
      <w:pPr>
        <w:spacing w:after="0"/>
        <w:ind w:left="1440" w:hanging="1440"/>
      </w:pPr>
      <w:r w:rsidRPr="00617787">
        <w:t>TQ</w:t>
      </w:r>
      <w:r w:rsidRPr="00617787">
        <w:tab/>
        <w:t>Test Q</w:t>
      </w:r>
    </w:p>
    <w:p w:rsidR="008648C0" w:rsidRPr="00617787" w:rsidRDefault="008648C0" w:rsidP="008648C0">
      <w:pPr>
        <w:spacing w:after="0"/>
        <w:ind w:left="1440" w:hanging="1440"/>
      </w:pPr>
      <w:r w:rsidRPr="00617787">
        <w:t>TOVA</w:t>
      </w:r>
      <w:r w:rsidRPr="00617787">
        <w:tab/>
        <w:t xml:space="preserve">Test for Overflow in A: </w:t>
      </w:r>
      <w:r w:rsidR="00466A1A" w:rsidRPr="00617787">
        <w:t xml:space="preserve">set Condition Code to </w:t>
      </w:r>
      <w:r w:rsidR="005A1476" w:rsidRPr="00617787">
        <w:t>&gt;0, =0, &lt;0</w:t>
      </w:r>
    </w:p>
    <w:p w:rsidR="008648C0" w:rsidRPr="00617787" w:rsidRDefault="008648C0" w:rsidP="008648C0">
      <w:pPr>
        <w:spacing w:after="0"/>
        <w:ind w:left="1440" w:hanging="1440"/>
      </w:pPr>
      <w:r w:rsidRPr="00617787">
        <w:t>TOVQ</w:t>
      </w:r>
      <w:r w:rsidRPr="00617787">
        <w:tab/>
        <w:t xml:space="preserve">Test for Overflow in Q: </w:t>
      </w:r>
      <w:r w:rsidR="00466A1A" w:rsidRPr="00617787">
        <w:t xml:space="preserve">set Condition Code to </w:t>
      </w:r>
      <w:r w:rsidR="005A1476" w:rsidRPr="00617787">
        <w:t>&gt;0, =0, &lt;0</w:t>
      </w:r>
    </w:p>
    <w:p w:rsidR="007F5E0A" w:rsidRPr="00617787" w:rsidRDefault="007F5E0A" w:rsidP="00CB579E">
      <w:pPr>
        <w:spacing w:after="0"/>
        <w:ind w:left="1440" w:hanging="1440"/>
      </w:pPr>
      <w:r w:rsidRPr="00617787">
        <w:t>XCEB</w:t>
      </w:r>
      <w:r w:rsidRPr="00617787">
        <w:tab/>
        <w:t>Exchange Erasable Blocks under control of A, L, and Q</w:t>
      </w:r>
      <w:r w:rsidR="008B651F" w:rsidRPr="00617787">
        <w:t xml:space="preserve"> [see </w:t>
      </w:r>
      <w:proofErr w:type="gramStart"/>
      <w:r w:rsidR="008B651F" w:rsidRPr="00617787">
        <w:t>CPEB]*</w:t>
      </w:r>
      <w:proofErr w:type="gramEnd"/>
    </w:p>
    <w:p w:rsidR="00CB579E" w:rsidRPr="00617787" w:rsidRDefault="00CB579E" w:rsidP="00CB579E">
      <w:pPr>
        <w:spacing w:after="0"/>
        <w:ind w:left="1440" w:hanging="1440"/>
      </w:pPr>
      <w:r w:rsidRPr="00617787">
        <w:t>ZA</w:t>
      </w:r>
      <w:r w:rsidRPr="00617787">
        <w:tab/>
        <w:t>Zero A</w:t>
      </w:r>
    </w:p>
    <w:p w:rsidR="0045637B" w:rsidRPr="00617787" w:rsidRDefault="0045637B" w:rsidP="0045637B">
      <w:pPr>
        <w:spacing w:after="0"/>
        <w:ind w:left="1440" w:hanging="1440"/>
      </w:pPr>
      <w:r w:rsidRPr="00617787">
        <w:t>ZL</w:t>
      </w:r>
      <w:r w:rsidRPr="00617787">
        <w:tab/>
        <w:t>Zero L</w:t>
      </w:r>
    </w:p>
    <w:p w:rsidR="00CB579E" w:rsidRPr="00617787" w:rsidRDefault="00CB579E" w:rsidP="00CB579E">
      <w:pPr>
        <w:spacing w:after="0"/>
        <w:ind w:left="1440" w:hanging="1440"/>
      </w:pPr>
      <w:r w:rsidRPr="00617787">
        <w:t>ZL</w:t>
      </w:r>
      <w:r w:rsidR="0045637B" w:rsidRPr="00617787">
        <w:t>21</w:t>
      </w:r>
      <w:r w:rsidRPr="00617787">
        <w:tab/>
        <w:t xml:space="preserve">Zero </w:t>
      </w:r>
      <w:r w:rsidR="0045637B" w:rsidRPr="00617787">
        <w:t xml:space="preserve">bits 2 and 1 of </w:t>
      </w:r>
      <w:r w:rsidRPr="00617787">
        <w:t>L</w:t>
      </w:r>
    </w:p>
    <w:p w:rsidR="00CB579E" w:rsidRPr="00617787" w:rsidRDefault="00CB579E" w:rsidP="00CB579E">
      <w:pPr>
        <w:spacing w:after="0"/>
        <w:ind w:left="1440" w:hanging="1440"/>
      </w:pPr>
      <w:r w:rsidRPr="00617787">
        <w:t>ZQ</w:t>
      </w:r>
      <w:r w:rsidRPr="00617787">
        <w:tab/>
        <w:t>Zero Q</w:t>
      </w:r>
    </w:p>
    <w:p w:rsidR="00D37B89" w:rsidRPr="00617787" w:rsidRDefault="008B651F" w:rsidP="004B32F5">
      <w:r w:rsidRPr="00617787">
        <w:lastRenderedPageBreak/>
        <w:t>____________________</w:t>
      </w:r>
      <w:r w:rsidRPr="00617787">
        <w:br/>
        <w:t>* See section on Copy Blocks</w:t>
      </w:r>
    </w:p>
    <w:p w:rsidR="00FC5285" w:rsidRPr="00617787" w:rsidRDefault="00BC48EE" w:rsidP="004B32F5">
      <w:pPr>
        <w:rPr>
          <w:u w:val="single"/>
        </w:rPr>
      </w:pPr>
      <w:r w:rsidRPr="00617787">
        <w:rPr>
          <w:u w:val="single"/>
        </w:rPr>
        <w:t>Rounding</w:t>
      </w:r>
      <w:r w:rsidR="008E51B5" w:rsidRPr="00617787">
        <w:rPr>
          <w:u w:val="single"/>
        </w:rPr>
        <w:t xml:space="preserve"> (built-in, not emulated)</w:t>
      </w:r>
    </w:p>
    <w:p w:rsidR="00BC48EE" w:rsidRPr="00617787" w:rsidRDefault="00BC48EE" w:rsidP="004B32F5">
      <w:r w:rsidRPr="00617787">
        <w:t>R and DR perform rounding of SP and DP numbers in AL. Use R when bit L16 represents half the value of the bit in A01, and DR when bit L01 represents half the value of the bit in L02.</w:t>
      </w:r>
    </w:p>
    <w:p w:rsidR="00BC48EE" w:rsidRPr="00617787" w:rsidRDefault="00BC48EE" w:rsidP="004B32F5">
      <w:r w:rsidRPr="00617787">
        <w:t>R copies b(A) to the adder and conditionally commands Carry-In: CI if L16 = 1; then copies c(U) to A. It leaves L unchanged.</w:t>
      </w:r>
    </w:p>
    <w:p w:rsidR="00BC48EE" w:rsidRPr="00617787" w:rsidRDefault="00BC48EE" w:rsidP="004B32F5">
      <w:r w:rsidRPr="00617787">
        <w:t xml:space="preserve">DR copies </w:t>
      </w:r>
      <w:r w:rsidR="008E51B5" w:rsidRPr="00617787">
        <w:t>b</w:t>
      </w:r>
      <w:r w:rsidRPr="00617787">
        <w:t xml:space="preserve">(L) to the adder and adds 1 in bit position 01, then copies c(U) to L and captures the Carry-Out </w:t>
      </w:r>
      <w:r w:rsidR="008E51B5" w:rsidRPr="00617787">
        <w:t xml:space="preserve">(from position 16) </w:t>
      </w:r>
      <w:r w:rsidRPr="00617787">
        <w:t xml:space="preserve">in </w:t>
      </w:r>
      <w:r w:rsidR="008E51B5" w:rsidRPr="00617787">
        <w:t>a discrete CODP. Then it copies b(A) to the adder, commands CI if CODP is a 1, and copies the sum back to A.</w:t>
      </w:r>
    </w:p>
    <w:p w:rsidR="008E51B5" w:rsidRPr="00617787" w:rsidRDefault="008E51B5" w:rsidP="004B32F5">
      <w:r w:rsidRPr="00617787">
        <w:t xml:space="preserve">In either precision, c(A) could have minimal overflow as a result, assuming that b(A) had no overflow. Initial overflow in b(A) doesn’t invalidate the rounding, but when </w:t>
      </w:r>
      <w:r w:rsidR="00137BBD" w:rsidRPr="00617787">
        <w:t>b(A) or b(AL) is the maximum possible value, a two-level overflow will not be detected by TOVA.</w:t>
      </w:r>
    </w:p>
    <w:p w:rsidR="00137BBD" w:rsidRPr="00617787" w:rsidRDefault="00137BBD" w:rsidP="004B32F5">
      <w:r w:rsidRPr="00617787">
        <w:t>For negative numbers, rounding may drive them more negative, as expected.</w:t>
      </w:r>
    </w:p>
    <w:p w:rsidR="000A4AE9" w:rsidRPr="00617787" w:rsidRDefault="00466A1A" w:rsidP="000A4AE9">
      <w:pPr>
        <w:rPr>
          <w:u w:val="single"/>
        </w:rPr>
      </w:pPr>
      <w:r w:rsidRPr="00617787">
        <w:rPr>
          <w:u w:val="single"/>
        </w:rPr>
        <w:br w:type="page"/>
      </w:r>
      <w:r w:rsidR="000A4AE9" w:rsidRPr="00617787">
        <w:rPr>
          <w:u w:val="single"/>
        </w:rPr>
        <w:lastRenderedPageBreak/>
        <w:t>Copy Blocks</w:t>
      </w:r>
    </w:p>
    <w:p w:rsidR="000A4AE9" w:rsidRPr="00617787" w:rsidRDefault="000A4AE9" w:rsidP="000A4AE9">
      <w:r w:rsidRPr="00617787">
        <w:t>The Copy-Block instructions (CPEB, XCEB, CPFB) all speed up block transfers of medium-to-long blocks of words, by using A and L as address counters and Q as a word counter. They have in common a similarity to a class of IBM 360/370-etc. long-block instructions, the ability to be suspended at many points, to allow prompt servicing of interrupts. Because of the way they use the registers, resuming is simply a matter of re-executing the instruction.</w:t>
      </w:r>
    </w:p>
    <w:p w:rsidR="000A4AE9" w:rsidRPr="00617787" w:rsidRDefault="000A4AE9" w:rsidP="000A4AE9">
      <w:r w:rsidRPr="00617787">
        <w:t xml:space="preserve">Setting up A with the first source-address, L with the first destination-address, and Q with the length of the block, is the key to </w:t>
      </w:r>
      <w:proofErr w:type="spellStart"/>
      <w:r w:rsidRPr="00617787">
        <w:t>restartability</w:t>
      </w:r>
      <w:proofErr w:type="spellEnd"/>
      <w:r w:rsidRPr="00617787">
        <w:t xml:space="preserve">. In principle, an interrupt can be serviced between any word transfer and the next. The interrupt will save the values of A, L, and Q, and will restore them before resuming normal operation; but it will also back the return address up by one, so that the normal operation will resume by re-executing the Copy-Block instruction, instead of its default practice of resuming at the </w:t>
      </w:r>
      <w:r w:rsidRPr="00617787">
        <w:rPr>
          <w:u w:val="single"/>
        </w:rPr>
        <w:t>following</w:t>
      </w:r>
      <w:r w:rsidRPr="00617787">
        <w:t xml:space="preserve"> instruction. Since the complete state of the block transfer is contained in those three registers, the new execution will pick up where the original one left </w:t>
      </w:r>
      <w:proofErr w:type="gramStart"/>
      <w:r w:rsidRPr="00617787">
        <w:t>off, and</w:t>
      </w:r>
      <w:proofErr w:type="gramEnd"/>
      <w:r w:rsidRPr="00617787">
        <w:t xml:space="preserve"> will again be interruptible on the same terms.</w:t>
      </w:r>
    </w:p>
    <w:p w:rsidR="000A4AE9" w:rsidRPr="00617787" w:rsidRDefault="000A4AE9" w:rsidP="000A4AE9">
      <w:r w:rsidRPr="00617787">
        <w:t xml:space="preserve">The problem with this degree of </w:t>
      </w:r>
      <w:proofErr w:type="spellStart"/>
      <w:r w:rsidRPr="00617787">
        <w:t>interruptibility</w:t>
      </w:r>
      <w:proofErr w:type="spellEnd"/>
      <w:r w:rsidRPr="00617787">
        <w:t xml:space="preserve"> in Block III is the policy of inhibiting interrupts by default and depending on the programmer to offer voluntary interrupt windows. For certain kinds of block copying, for instance in the executive or waitlist, allowing interrupts in during the copy could destroy the integrity of some key blocks. The solution depends on the fact that blocks copied in these sensitive contexts are going to be fairly short, no more than 16 words, so blocks of 16 words or fewer are protected against interrupts. But if c(Q), the word counter, indicates that more than 16 words remain to be copied, interrupts are allowed between any individual transfer and the next.</w:t>
      </w:r>
    </w:p>
    <w:p w:rsidR="000A4AE9" w:rsidRPr="00617787" w:rsidRDefault="000A4AE9" w:rsidP="000A4AE9">
      <w:r w:rsidRPr="00617787">
        <w:t>When the source and destination blocks overlap, the outcome depends strongly on whether the addresses were incremented or decremented between each transfer and the next. For that reason, a negative count may be set up in Q, and will have the effect of decrementing A and L between transfers instead of incrementing.</w:t>
      </w:r>
    </w:p>
    <w:p w:rsidR="000A4AE9" w:rsidRPr="00617787" w:rsidRDefault="000A4AE9" w:rsidP="000A4AE9">
      <w:r w:rsidRPr="00617787">
        <w:t>Copy Erasable Block (CPEB) disregards bits 16-13 of A and bits 16-14 of L, to limit both active addresses to the range of Erasable addresses. If the word count in Q is so large that either the source-address in A or the destination address in L would be driven above 7777 or below 0000, the copy stops and sets a discrete that can be examined by external equipment. If the addresses in A and L are equal, so that no useful effect can come from the copying, one of two special cases arises. If Q is positive, counting down to zero, the address in L is ignored and the block is copied by increasing addresses to downlink or other external equipment. If Q is negative, counting up to zero, the address in A is ignored and the block is copied from external equipment to decreasing addresses. No interrupt is allowed during these special cases.</w:t>
      </w:r>
    </w:p>
    <w:p w:rsidR="000A4AE9" w:rsidRPr="00617787" w:rsidRDefault="000A4AE9" w:rsidP="000A4AE9">
      <w:r w:rsidRPr="00617787">
        <w:t>Exchange Erasable Block (XCEB) works like two instances of CPEB, in one of which the roles of A and L (i.e. source and destination) are reversed compared to the other, achieving a mutual swap of block data. They can’t be fully simultaneous, but must take three MCT per exchange: one to read via A, one to read via L and write what had been read via A, and one to write via A what had been read via L. There is no special case when A and L are equal, but it could serve as a self-test of erasable memory.</w:t>
      </w:r>
    </w:p>
    <w:p w:rsidR="000A4AE9" w:rsidRPr="00617787" w:rsidRDefault="000A4AE9" w:rsidP="000A4AE9">
      <w:r w:rsidRPr="00617787">
        <w:lastRenderedPageBreak/>
        <w:t>Copy Fixed Block (CPFB) uses bits 15-01 of A for source addresses in Fixed memory and bits 13-02 of L for destination addresses in Erasable memory</w:t>
      </w:r>
      <w:r w:rsidR="004B4C62" w:rsidRPr="00617787">
        <w:t>, except when Q is negative, in which case the value in A is written into all words in the destination block</w:t>
      </w:r>
      <w:r w:rsidRPr="00617787">
        <w:t>. The addresses in A and L might be equal, but there’s no special case because they’re accessing separate memories.</w:t>
      </w:r>
    </w:p>
    <w:p w:rsidR="000A4AE9" w:rsidRPr="00617787" w:rsidRDefault="000A4AE9" w:rsidP="00683CA6">
      <w:pPr>
        <w:ind w:left="1440" w:hanging="1440"/>
      </w:pPr>
    </w:p>
    <w:p w:rsidR="000A4AE9" w:rsidRPr="00617787" w:rsidRDefault="000A4AE9" w:rsidP="000A4AE9">
      <w:pPr>
        <w:rPr>
          <w:u w:val="single"/>
        </w:rPr>
      </w:pPr>
      <w:r w:rsidRPr="00617787">
        <w:rPr>
          <w:u w:val="single"/>
        </w:rPr>
        <w:t>Some Macro-Operations Available in YUL for BLK3</w:t>
      </w:r>
    </w:p>
    <w:p w:rsidR="00A84809" w:rsidRPr="00617787" w:rsidRDefault="00A84809" w:rsidP="00A84809">
      <w:pPr>
        <w:spacing w:after="0"/>
      </w:pPr>
      <w:r w:rsidRPr="00617787">
        <w:t>IF&lt;</w:t>
      </w:r>
      <w:r w:rsidRPr="00617787">
        <w:tab/>
      </w:r>
      <w:r w:rsidRPr="00617787">
        <w:tab/>
        <w:t>IF Condition Code shows Less, branch (alternative spelling of IF&lt;0).</w:t>
      </w:r>
      <w:r w:rsidRPr="00617787">
        <w:tab/>
      </w:r>
    </w:p>
    <w:p w:rsidR="00662393" w:rsidRPr="00617787" w:rsidRDefault="00662393" w:rsidP="00662393">
      <w:pPr>
        <w:spacing w:after="0"/>
      </w:pPr>
      <w:r w:rsidRPr="00617787">
        <w:t>IF=</w:t>
      </w:r>
      <w:r w:rsidRPr="00617787">
        <w:tab/>
      </w:r>
      <w:r w:rsidRPr="00617787">
        <w:tab/>
        <w:t>IF Condition Code shows Equal, branch (alternative spelling of IF=0).</w:t>
      </w:r>
    </w:p>
    <w:p w:rsidR="00A84809" w:rsidRPr="00617787" w:rsidRDefault="00A84809" w:rsidP="00A84809">
      <w:pPr>
        <w:spacing w:after="0"/>
      </w:pPr>
      <w:r w:rsidRPr="00617787">
        <w:t>IF&gt;</w:t>
      </w:r>
      <w:r w:rsidRPr="00617787">
        <w:tab/>
      </w:r>
      <w:r w:rsidRPr="00617787">
        <w:tab/>
        <w:t>IF Condition Code shows Greater, branch (alternative spelling of IF&gt;0).</w:t>
      </w:r>
    </w:p>
    <w:p w:rsidR="00662393" w:rsidRPr="00617787" w:rsidRDefault="00662393" w:rsidP="00662393">
      <w:r w:rsidRPr="00617787">
        <w:t>These alternative spellings are more useful following Compare codes.</w:t>
      </w:r>
    </w:p>
    <w:p w:rsidR="00A84809" w:rsidRPr="00617787" w:rsidRDefault="00A84809" w:rsidP="00A84809">
      <w:pPr>
        <w:spacing w:after="0"/>
      </w:pPr>
      <w:r w:rsidRPr="00617787">
        <w:t>IF&lt;PI</w:t>
      </w:r>
      <w:r w:rsidRPr="00617787">
        <w:tab/>
      </w:r>
      <w:r w:rsidRPr="00617787">
        <w:tab/>
        <w:t>IF Condition Code shows Less, branch (alternative spelling of IF&lt;0).</w:t>
      </w:r>
      <w:r w:rsidRPr="00617787">
        <w:tab/>
      </w:r>
    </w:p>
    <w:p w:rsidR="005A1476" w:rsidRPr="00617787" w:rsidRDefault="005A1476" w:rsidP="005A1476">
      <w:pPr>
        <w:spacing w:after="0"/>
      </w:pPr>
      <w:r w:rsidRPr="00617787">
        <w:t>IF=PI</w:t>
      </w:r>
      <w:r w:rsidRPr="00617787">
        <w:tab/>
      </w:r>
      <w:r w:rsidRPr="00617787">
        <w:tab/>
        <w:t>IF Condition Code shows Equal, branch (alternative spelling of IF=0).</w:t>
      </w:r>
    </w:p>
    <w:p w:rsidR="00A84809" w:rsidRPr="00617787" w:rsidRDefault="00A84809" w:rsidP="00A84809">
      <w:pPr>
        <w:spacing w:after="0"/>
      </w:pPr>
      <w:r w:rsidRPr="00617787">
        <w:t>IF&gt;PI</w:t>
      </w:r>
      <w:r w:rsidRPr="00617787">
        <w:tab/>
      </w:r>
      <w:r w:rsidRPr="00617787">
        <w:tab/>
        <w:t>IF Condition Code shows Greater, branch (alternative spelling of IF&gt;0).</w:t>
      </w:r>
    </w:p>
    <w:p w:rsidR="005A1476" w:rsidRPr="00617787" w:rsidRDefault="005A1476" w:rsidP="005A1476">
      <w:r w:rsidRPr="00617787">
        <w:t xml:space="preserve">These alternative spellings are more useful following TANGL (Test </w:t>
      </w:r>
      <w:proofErr w:type="spellStart"/>
      <w:r w:rsidRPr="00617787">
        <w:t>ANGle</w:t>
      </w:r>
      <w:proofErr w:type="spellEnd"/>
      <w:r w:rsidRPr="00617787">
        <w:t xml:space="preserve"> in L).</w:t>
      </w:r>
    </w:p>
    <w:p w:rsidR="00A84809" w:rsidRPr="00617787" w:rsidRDefault="00A84809" w:rsidP="00A84809">
      <w:pPr>
        <w:spacing w:after="0"/>
      </w:pPr>
      <w:r w:rsidRPr="00617787">
        <w:t>IFNEG</w:t>
      </w:r>
      <w:r w:rsidRPr="00617787">
        <w:tab/>
      </w:r>
      <w:r w:rsidRPr="00617787">
        <w:tab/>
        <w:t>IF Condition Code shows Less, branch (alternative spelling of IF&lt;0).</w:t>
      </w:r>
      <w:r w:rsidRPr="00617787">
        <w:tab/>
      </w:r>
    </w:p>
    <w:p w:rsidR="000A4AE9" w:rsidRPr="00617787" w:rsidRDefault="00662393" w:rsidP="000A4AE9">
      <w:pPr>
        <w:spacing w:after="0"/>
      </w:pPr>
      <w:r w:rsidRPr="00617787">
        <w:t>IF</w:t>
      </w:r>
      <w:r w:rsidR="005A1476" w:rsidRPr="00617787">
        <w:t>NOT</w:t>
      </w:r>
      <w:r w:rsidR="005A1476" w:rsidRPr="00617787">
        <w:tab/>
      </w:r>
      <w:r w:rsidR="005A1476" w:rsidRPr="00617787">
        <w:tab/>
        <w:t>I</w:t>
      </w:r>
      <w:r w:rsidR="000A4AE9" w:rsidRPr="00617787">
        <w:t xml:space="preserve">F Condition Code shows </w:t>
      </w:r>
      <w:r w:rsidRPr="00617787">
        <w:t>E</w:t>
      </w:r>
      <w:r w:rsidR="000A4AE9" w:rsidRPr="00617787">
        <w:t>qual, branch (alternative spelling of IF</w:t>
      </w:r>
      <w:r w:rsidRPr="00617787">
        <w:t>=0</w:t>
      </w:r>
      <w:r w:rsidR="000A4AE9" w:rsidRPr="00617787">
        <w:t>).</w:t>
      </w:r>
    </w:p>
    <w:p w:rsidR="00A84809" w:rsidRPr="00617787" w:rsidRDefault="00A84809" w:rsidP="00A84809">
      <w:pPr>
        <w:spacing w:after="0"/>
      </w:pPr>
      <w:r w:rsidRPr="00617787">
        <w:t>IFPOS</w:t>
      </w:r>
      <w:r w:rsidRPr="00617787">
        <w:tab/>
      </w:r>
      <w:r w:rsidRPr="00617787">
        <w:tab/>
        <w:t>IF Condition Code shows Greater, branch (alternative spelling of IF&gt;0).</w:t>
      </w:r>
    </w:p>
    <w:p w:rsidR="000A4AE9" w:rsidRPr="00617787" w:rsidRDefault="000A4AE9" w:rsidP="000A4AE9">
      <w:r w:rsidRPr="00617787">
        <w:t>These alternative spellings are mor</w:t>
      </w:r>
      <w:r w:rsidR="00662393" w:rsidRPr="00617787">
        <w:t xml:space="preserve">e useful following </w:t>
      </w:r>
      <w:r w:rsidR="005A1476" w:rsidRPr="00617787">
        <w:t>TOVA or TOVQ</w:t>
      </w:r>
      <w:r w:rsidR="00662393" w:rsidRPr="00617787">
        <w:t>.</w:t>
      </w:r>
    </w:p>
    <w:p w:rsidR="000A4AE9" w:rsidRPr="00617787" w:rsidRDefault="000A4AE9" w:rsidP="000A4AE9">
      <w:pPr>
        <w:ind w:left="1440" w:hanging="1440"/>
      </w:pPr>
      <w:r w:rsidRPr="00617787">
        <w:t>DLD=</w:t>
      </w:r>
      <w:r w:rsidRPr="00617787">
        <w:tab/>
        <w:t>Load a double precision constant; “address” field contains a 2DEC</w:t>
      </w:r>
      <w:r w:rsidRPr="00617787">
        <w:br/>
        <w:t>constant. This assembles into DATA= with the lower half of the</w:t>
      </w:r>
      <w:r w:rsidRPr="00617787">
        <w:br/>
        <w:t>constant, followed by DATAA with the upper half (little-endian).</w:t>
      </w:r>
    </w:p>
    <w:p w:rsidR="000A4AE9" w:rsidRPr="00617787" w:rsidRDefault="000A4AE9" w:rsidP="000A4AE9">
      <w:pPr>
        <w:ind w:left="1440" w:hanging="1440"/>
      </w:pPr>
      <w:r w:rsidRPr="00617787">
        <w:t>RETURN</w:t>
      </w:r>
      <w:r w:rsidRPr="00617787">
        <w:tab/>
        <w:t>Assembles as GOTO 00000 if placed as a Native-Mode instruction</w:t>
      </w:r>
    </w:p>
    <w:p w:rsidR="00043BF5" w:rsidRPr="00617787" w:rsidRDefault="003A4311" w:rsidP="00043BF5">
      <w:pPr>
        <w:rPr>
          <w:u w:val="single"/>
        </w:rPr>
      </w:pPr>
      <w:r w:rsidRPr="00617787">
        <w:rPr>
          <w:u w:val="single"/>
        </w:rPr>
        <w:br w:type="page"/>
      </w:r>
      <w:r w:rsidR="00043BF5" w:rsidRPr="00617787">
        <w:rPr>
          <w:u w:val="single"/>
        </w:rPr>
        <w:lastRenderedPageBreak/>
        <w:t>Timing of Native-Mode Instructions</w:t>
      </w:r>
    </w:p>
    <w:p w:rsidR="000A4AE9" w:rsidRPr="00617787" w:rsidRDefault="00043BF5" w:rsidP="00043BF5">
      <w:r w:rsidRPr="00617787">
        <w:t>Most instructions are complete in one Memory Cycle Time (MCT), either because they don’t use Erasable at all (</w:t>
      </w:r>
      <w:r w:rsidR="00A20437" w:rsidRPr="00617787">
        <w:t>immediate data and transfer of control, and many relatively simple no-address instructions), or because they cycle both memories simultaneously. The use of indirect addressing, where allowed, adds another MCT to obtain the net address. Double-precision instructions of the simpler sort take two MCT because they refer to Erasable twice</w:t>
      </w:r>
      <w:r w:rsidR="00696876" w:rsidRPr="00617787">
        <w:t xml:space="preserve"> in general, but DT and DC omit the second cycle if the data from the first cycle is enough to establish the result in CC</w:t>
      </w:r>
      <w:r w:rsidR="00A20437" w:rsidRPr="00617787">
        <w:t xml:space="preserve">. Multiply and divide instructions refer only once to </w:t>
      </w:r>
      <w:proofErr w:type="gramStart"/>
      <w:r w:rsidR="00A20437" w:rsidRPr="00617787">
        <w:t>Erasable, but</w:t>
      </w:r>
      <w:proofErr w:type="gramEnd"/>
      <w:r w:rsidR="00A20437" w:rsidRPr="00617787">
        <w:t xml:space="preserve"> take longer than one MCT just to finish processing. PRET* is unusual: it takes three MCT, one to obtain </w:t>
      </w:r>
      <w:proofErr w:type="spellStart"/>
      <w:r w:rsidR="00A20437" w:rsidRPr="00617787">
        <w:t>Zpret</w:t>
      </w:r>
      <w:proofErr w:type="spellEnd"/>
      <w:r w:rsidR="00A20437" w:rsidRPr="00617787">
        <w:t xml:space="preserve"> from Erasable (and increment and store it), one to reference </w:t>
      </w:r>
      <w:r w:rsidR="001462C6" w:rsidRPr="00617787">
        <w:t>F</w:t>
      </w:r>
      <w:r w:rsidR="00A20437" w:rsidRPr="00617787">
        <w:t>ixed for the interpretive program word, and then one to obtain the next instruction from Fixed.</w:t>
      </w:r>
      <w:r w:rsidR="0083586A" w:rsidRPr="00617787">
        <w:t xml:space="preserve"> </w:t>
      </w:r>
      <w:r w:rsidR="001462C6" w:rsidRPr="00617787">
        <w:t xml:space="preserve">Shift instructions don’t refer to Erasable, but </w:t>
      </w:r>
      <w:r w:rsidR="002E5776" w:rsidRPr="00617787">
        <w:t xml:space="preserve">the longer shifts take more than one MCT to finish. </w:t>
      </w:r>
      <w:r w:rsidR="0083586A" w:rsidRPr="00617787">
        <w:t>Some no-address</w:t>
      </w:r>
      <w:r w:rsidR="00A15AF6" w:rsidRPr="00617787">
        <w:t xml:space="preserve"> instructions (SQRT, </w:t>
      </w:r>
      <w:proofErr w:type="spellStart"/>
      <w:r w:rsidR="00A15AF6" w:rsidRPr="00617787">
        <w:t>SinCos</w:t>
      </w:r>
      <w:proofErr w:type="spellEnd"/>
      <w:r w:rsidR="002E5776" w:rsidRPr="00617787">
        <w:t>, sometimes NORM and DNORM</w:t>
      </w:r>
      <w:r w:rsidR="00A15AF6" w:rsidRPr="00617787">
        <w:t>) need extra time for processing. Copy</w:t>
      </w:r>
      <w:r w:rsidR="002E5776" w:rsidRPr="00617787">
        <w:t>-</w:t>
      </w:r>
      <w:r w:rsidR="00A15AF6" w:rsidRPr="00617787">
        <w:t>b</w:t>
      </w:r>
      <w:r w:rsidR="002E5776" w:rsidRPr="00617787">
        <w:t>lock instructions take one MCT for each word read, one for each word written, and one at the end to fetch the next instruction. Even though Fixed and Erasable memory cycles can run in parallel, CPFB uses two MCT per word copied. That’s because data from Fixed arrives a little after the write-cycle part of an Erasable cycle. XCEB takes three MCT for each word pair exchanged. Because copy-blocks can have large word counts, they are made interruptible</w:t>
      </w:r>
      <w:r w:rsidR="00253209" w:rsidRPr="00617787">
        <w:t xml:space="preserve"> while the remaining count is over 16, making the interval from beginning to end </w:t>
      </w:r>
      <w:r w:rsidR="00507023" w:rsidRPr="00617787">
        <w:t>potentially longer than the word count would indicate</w:t>
      </w:r>
      <w:r w:rsidR="00253209" w:rsidRPr="00617787">
        <w:t>.</w:t>
      </w:r>
    </w:p>
    <w:p w:rsidR="003A4311" w:rsidRPr="00617787" w:rsidRDefault="003A4311" w:rsidP="00043BF5">
      <w:pPr>
        <w:rPr>
          <w:u w:val="single"/>
        </w:rPr>
      </w:pPr>
      <w:r w:rsidRPr="00617787">
        <w:rPr>
          <w:u w:val="single"/>
        </w:rPr>
        <w:br w:type="page"/>
      </w:r>
      <w:r w:rsidRPr="00617787">
        <w:rPr>
          <w:u w:val="single"/>
        </w:rPr>
        <w:lastRenderedPageBreak/>
        <w:t>Indirect Addressing and Indexing Details</w:t>
      </w:r>
    </w:p>
    <w:p w:rsidR="003A4311" w:rsidRPr="00617787" w:rsidRDefault="003A4311" w:rsidP="00043BF5">
      <w:r w:rsidRPr="00617787">
        <w:t>In ordinary situations, indirect addressing of Erasable memory achieves nothing more than indexing would if the indexed instruction has a</w:t>
      </w:r>
      <w:r w:rsidR="00EC4686" w:rsidRPr="00617787">
        <w:t>n</w:t>
      </w:r>
      <w:r w:rsidRPr="00617787">
        <w:t xml:space="preserve"> </w:t>
      </w:r>
      <w:r w:rsidR="00EC4686" w:rsidRPr="00617787">
        <w:t>all-</w:t>
      </w:r>
      <w:r w:rsidRPr="00617787">
        <w:t xml:space="preserve">zero </w:t>
      </w:r>
      <w:r w:rsidR="00EC4686" w:rsidRPr="00617787">
        <w:t xml:space="preserve">direct </w:t>
      </w:r>
      <w:r w:rsidRPr="00617787">
        <w:t xml:space="preserve">address field, and in the same number of MCT, but it does get the job done in one instruction instead of two. That’s a small benefit but not unimportant in a control computer where </w:t>
      </w:r>
      <w:r w:rsidR="006F32BE" w:rsidRPr="00617787">
        <w:t>keeping to a stated size of Fixed memory is advantageous.</w:t>
      </w:r>
    </w:p>
    <w:p w:rsidR="00871196" w:rsidRPr="00617787" w:rsidRDefault="00871196" w:rsidP="00043BF5">
      <w:r w:rsidRPr="00617787">
        <w:t xml:space="preserve">There seems to be no useful special-case logic </w:t>
      </w:r>
      <w:r w:rsidR="001660D5" w:rsidRPr="00617787">
        <w:t>to be applied to</w:t>
      </w:r>
      <w:r w:rsidRPr="00617787">
        <w:t xml:space="preserve"> the case where an NDX i</w:t>
      </w:r>
      <w:r w:rsidR="005471CE" w:rsidRPr="00617787">
        <w:t>nstruction use</w:t>
      </w:r>
      <w:r w:rsidR="001660D5" w:rsidRPr="00617787">
        <w:t>s</w:t>
      </w:r>
      <w:r w:rsidR="005471CE" w:rsidRPr="00617787">
        <w:t xml:space="preserve"> indirect addressing</w:t>
      </w:r>
      <w:r w:rsidR="001660D5" w:rsidRPr="00617787">
        <w:t>, so it performs as expected.</w:t>
      </w:r>
    </w:p>
    <w:p w:rsidR="006F32BE" w:rsidRPr="00617787" w:rsidRDefault="006F32BE" w:rsidP="00043BF5">
      <w:r w:rsidRPr="00617787">
        <w:t>As noted earlier in this document, there had to be a design decision about cases where an indirect-address instruction is indexed: does the indexing apply to the indirect address in the instruction, or to the direct address picked up by using the indirect address? It seems more likely that an array of data will be accessed by a direct address, and less likely that an array of direct addresses will be accessed by the indirect address, so we chose t</w:t>
      </w:r>
      <w:r w:rsidR="00BB347E" w:rsidRPr="00617787">
        <w:t>o apply the indexing to the direct address. The one-MCT prologue that performs the indirect addressing carries the index amount through to where it can add it to the direct address.</w:t>
      </w:r>
      <w:r w:rsidR="00827BAB" w:rsidRPr="00617787">
        <w:t xml:space="preserve"> We </w:t>
      </w:r>
      <w:r w:rsidR="00297A30" w:rsidRPr="00617787">
        <w:t>use</w:t>
      </w:r>
      <w:r w:rsidR="00827BAB" w:rsidRPr="00617787">
        <w:t xml:space="preserve"> the term “indexed indirect</w:t>
      </w:r>
      <w:r w:rsidR="00297A30" w:rsidRPr="00617787">
        <w:t>” to denote the addressing mode of any indexed instruction that has an indirect address. Since there is nothing special about an NDX with indirect addressing, there is no need for a term “indirect indexed.”</w:t>
      </w:r>
    </w:p>
    <w:p w:rsidR="00D13679" w:rsidRPr="00617787" w:rsidRDefault="00D13679" w:rsidP="00043BF5">
      <w:r w:rsidRPr="00617787">
        <w:t xml:space="preserve">But what if the programmer wants the other case, where indexing should select one out of an array of direct addresses? A straightforward solution is to use two NDX instructions preceding the main instruction which has an all-zero </w:t>
      </w:r>
      <w:r w:rsidR="00EC4686" w:rsidRPr="00617787">
        <w:t xml:space="preserve">direct </w:t>
      </w:r>
      <w:r w:rsidRPr="00617787">
        <w:t xml:space="preserve">address field. The first NDX </w:t>
      </w:r>
      <w:r w:rsidR="00EC4686" w:rsidRPr="00617787">
        <w:t>applies a subscript to the address field of the second NDX (selecting the direct address to be picked up), so that the second NDX applies the selected direct address to the main instruction. In some situations, it will be useful for the main instruction to have a non-zero address field</w:t>
      </w:r>
      <w:r w:rsidR="004C1DCB" w:rsidRPr="00617787">
        <w:t xml:space="preserve">, </w:t>
      </w:r>
      <w:r w:rsidR="00B55DB3" w:rsidRPr="00617787">
        <w:t xml:space="preserve">to </w:t>
      </w:r>
      <w:r w:rsidR="004C1DCB" w:rsidRPr="00617787">
        <w:t xml:space="preserve">which </w:t>
      </w:r>
      <w:r w:rsidR="00B55DB3" w:rsidRPr="00617787">
        <w:t>the selected direct address will be added. It is conceivable that three or more consecutive NDX instructions would be useful, and such a routine would work as expected, but it doesn’t seem a likely situation.</w:t>
      </w:r>
    </w:p>
    <w:p w:rsidR="00254CEC" w:rsidRPr="00617787" w:rsidRDefault="00057E55" w:rsidP="00043BF5">
      <w:r w:rsidRPr="00617787">
        <w:t>Furthermore, what if</w:t>
      </w:r>
      <w:r w:rsidR="00EF47A5" w:rsidRPr="00617787">
        <w:t xml:space="preserve"> the programmer wants both cases at once? That’s not as abnormal as it sounds, given that the AGC must do two-dimensional indexing to access one element out of (say) a 3x3 double-precision matrix:</w:t>
      </w:r>
    </w:p>
    <w:p w:rsidR="00EF47A5" w:rsidRPr="00617787" w:rsidRDefault="00EF47A5" w:rsidP="00EF47A5">
      <w:pPr>
        <w:spacing w:after="0"/>
        <w:rPr>
          <w:rFonts w:ascii="Lucida Console" w:hAnsi="Lucida Console"/>
          <w:sz w:val="20"/>
          <w:szCs w:val="20"/>
        </w:rPr>
      </w:pPr>
      <w:proofErr w:type="spellStart"/>
      <w:r w:rsidRPr="00617787">
        <w:rPr>
          <w:rFonts w:ascii="Lucida Console" w:hAnsi="Lucida Console"/>
          <w:sz w:val="20"/>
          <w:szCs w:val="20"/>
        </w:rPr>
        <w:t>MatRowAd</w:t>
      </w:r>
      <w:proofErr w:type="spellEnd"/>
      <w:r w:rsidRPr="00617787">
        <w:rPr>
          <w:rFonts w:ascii="Lucida Console" w:hAnsi="Lucida Console"/>
          <w:sz w:val="20"/>
          <w:szCs w:val="20"/>
        </w:rPr>
        <w:t xml:space="preserve"> </w:t>
      </w:r>
      <w:proofErr w:type="gramStart"/>
      <w:r w:rsidR="008F441F" w:rsidRPr="00617787">
        <w:rPr>
          <w:rFonts w:ascii="Lucida Console" w:hAnsi="Lucida Console"/>
          <w:sz w:val="20"/>
          <w:szCs w:val="20"/>
        </w:rPr>
        <w:t xml:space="preserve">ADRES  </w:t>
      </w:r>
      <w:r w:rsidR="002E192C" w:rsidRPr="00617787">
        <w:rPr>
          <w:rFonts w:ascii="Lucida Console" w:hAnsi="Lucida Console"/>
          <w:sz w:val="20"/>
          <w:szCs w:val="20"/>
        </w:rPr>
        <w:t>Matrix</w:t>
      </w:r>
      <w:proofErr w:type="gramEnd"/>
    </w:p>
    <w:p w:rsidR="00EF47A5" w:rsidRPr="00617787" w:rsidRDefault="00EF47A5" w:rsidP="00EF47A5">
      <w:pPr>
        <w:spacing w:after="0"/>
        <w:rPr>
          <w:rFonts w:ascii="Lucida Console" w:hAnsi="Lucida Console"/>
          <w:sz w:val="20"/>
          <w:szCs w:val="20"/>
        </w:rPr>
      </w:pPr>
      <w:r w:rsidRPr="00617787">
        <w:rPr>
          <w:rFonts w:ascii="Lucida Console" w:hAnsi="Lucida Console"/>
          <w:sz w:val="20"/>
          <w:szCs w:val="20"/>
        </w:rPr>
        <w:tab/>
        <w:t xml:space="preserve">   </w:t>
      </w:r>
      <w:proofErr w:type="gramStart"/>
      <w:r w:rsidR="008F441F" w:rsidRPr="00617787">
        <w:rPr>
          <w:rFonts w:ascii="Lucida Console" w:hAnsi="Lucida Console"/>
          <w:sz w:val="20"/>
          <w:szCs w:val="20"/>
        </w:rPr>
        <w:t xml:space="preserve">ADRES  </w:t>
      </w:r>
      <w:r w:rsidR="002E192C" w:rsidRPr="00617787">
        <w:rPr>
          <w:rFonts w:ascii="Lucida Console" w:hAnsi="Lucida Console"/>
          <w:sz w:val="20"/>
          <w:szCs w:val="20"/>
        </w:rPr>
        <w:t>Matrix</w:t>
      </w:r>
      <w:proofErr w:type="gramEnd"/>
      <w:r w:rsidR="002E192C" w:rsidRPr="00617787">
        <w:rPr>
          <w:rFonts w:ascii="Lucida Console" w:hAnsi="Lucida Console"/>
          <w:sz w:val="20"/>
          <w:szCs w:val="20"/>
        </w:rPr>
        <w:t xml:space="preserve"> +</w:t>
      </w:r>
      <w:r w:rsidRPr="00617787">
        <w:rPr>
          <w:rFonts w:ascii="Lucida Console" w:hAnsi="Lucida Console"/>
          <w:sz w:val="20"/>
          <w:szCs w:val="20"/>
        </w:rPr>
        <w:t>6</w:t>
      </w:r>
      <w:r w:rsidR="008F441F" w:rsidRPr="00617787">
        <w:rPr>
          <w:rFonts w:ascii="Lucida Console" w:hAnsi="Lucida Console"/>
          <w:sz w:val="20"/>
          <w:szCs w:val="20"/>
        </w:rPr>
        <w:t>D</w:t>
      </w:r>
    </w:p>
    <w:p w:rsidR="00EF47A5" w:rsidRPr="00617787" w:rsidRDefault="00EF47A5" w:rsidP="00EF47A5">
      <w:pPr>
        <w:rPr>
          <w:rFonts w:ascii="Lucida Console" w:hAnsi="Lucida Console"/>
          <w:sz w:val="20"/>
          <w:szCs w:val="20"/>
        </w:rPr>
      </w:pPr>
      <w:r w:rsidRPr="00617787">
        <w:rPr>
          <w:rFonts w:ascii="Lucida Console" w:hAnsi="Lucida Console"/>
          <w:sz w:val="20"/>
          <w:szCs w:val="20"/>
        </w:rPr>
        <w:tab/>
        <w:t xml:space="preserve">   </w:t>
      </w:r>
      <w:proofErr w:type="gramStart"/>
      <w:r w:rsidR="008F441F" w:rsidRPr="00617787">
        <w:rPr>
          <w:rFonts w:ascii="Lucida Console" w:hAnsi="Lucida Console"/>
          <w:sz w:val="20"/>
          <w:szCs w:val="20"/>
        </w:rPr>
        <w:t xml:space="preserve">ADRES  </w:t>
      </w:r>
      <w:r w:rsidR="002E192C" w:rsidRPr="00617787">
        <w:rPr>
          <w:rFonts w:ascii="Lucida Console" w:hAnsi="Lucida Console"/>
          <w:sz w:val="20"/>
          <w:szCs w:val="20"/>
        </w:rPr>
        <w:t>Matrix</w:t>
      </w:r>
      <w:proofErr w:type="gramEnd"/>
      <w:r w:rsidR="002E192C" w:rsidRPr="00617787">
        <w:rPr>
          <w:rFonts w:ascii="Lucida Console" w:hAnsi="Lucida Console"/>
          <w:sz w:val="20"/>
          <w:szCs w:val="20"/>
        </w:rPr>
        <w:t xml:space="preserve"> +</w:t>
      </w:r>
      <w:r w:rsidRPr="00617787">
        <w:rPr>
          <w:rFonts w:ascii="Lucida Console" w:hAnsi="Lucida Console"/>
          <w:sz w:val="20"/>
          <w:szCs w:val="20"/>
        </w:rPr>
        <w:t>12</w:t>
      </w:r>
      <w:r w:rsidR="008F441F" w:rsidRPr="00617787">
        <w:rPr>
          <w:rFonts w:ascii="Lucida Console" w:hAnsi="Lucida Console"/>
          <w:sz w:val="20"/>
          <w:szCs w:val="20"/>
        </w:rPr>
        <w:t>D</w:t>
      </w:r>
    </w:p>
    <w:p w:rsidR="00EF47A5" w:rsidRPr="00617787" w:rsidRDefault="00EF47A5" w:rsidP="00EF47A5">
      <w:pPr>
        <w:spacing w:after="0"/>
        <w:rPr>
          <w:rFonts w:ascii="Lucida Console" w:hAnsi="Lucida Console"/>
          <w:sz w:val="20"/>
          <w:szCs w:val="20"/>
        </w:rPr>
      </w:pPr>
      <w:proofErr w:type="spellStart"/>
      <w:r w:rsidRPr="00617787">
        <w:rPr>
          <w:rFonts w:ascii="Lucida Console" w:hAnsi="Lucida Console"/>
          <w:sz w:val="20"/>
          <w:szCs w:val="20"/>
        </w:rPr>
        <w:t>GetMatEl</w:t>
      </w:r>
      <w:proofErr w:type="spellEnd"/>
      <w:r w:rsidRPr="00617787">
        <w:rPr>
          <w:rFonts w:ascii="Lucida Console" w:hAnsi="Lucida Console"/>
          <w:sz w:val="20"/>
          <w:szCs w:val="20"/>
        </w:rPr>
        <w:t xml:space="preserve"> NDX    </w:t>
      </w:r>
      <w:proofErr w:type="spellStart"/>
      <w:r w:rsidR="007C16E9" w:rsidRPr="00617787">
        <w:rPr>
          <w:rFonts w:ascii="Lucida Console" w:hAnsi="Lucida Console"/>
          <w:sz w:val="20"/>
          <w:szCs w:val="20"/>
        </w:rPr>
        <w:t>RowNum</w:t>
      </w:r>
      <w:proofErr w:type="spellEnd"/>
      <w:r w:rsidR="007C16E9" w:rsidRPr="00617787">
        <w:rPr>
          <w:rFonts w:ascii="Lucida Console" w:hAnsi="Lucida Console"/>
          <w:sz w:val="20"/>
          <w:szCs w:val="20"/>
        </w:rPr>
        <w:tab/>
      </w:r>
      <w:r w:rsidR="007C16E9" w:rsidRPr="00617787">
        <w:rPr>
          <w:rFonts w:ascii="Lucida Console" w:hAnsi="Lucida Console"/>
          <w:sz w:val="20"/>
          <w:szCs w:val="20"/>
        </w:rPr>
        <w:tab/>
        <w:t>// 0, 1, or 2</w:t>
      </w:r>
    </w:p>
    <w:p w:rsidR="00EF47A5" w:rsidRPr="00617787" w:rsidRDefault="007C16E9" w:rsidP="007C16E9">
      <w:pPr>
        <w:spacing w:after="0"/>
        <w:rPr>
          <w:rFonts w:ascii="Lucida Console" w:hAnsi="Lucida Console"/>
          <w:sz w:val="20"/>
          <w:szCs w:val="20"/>
        </w:rPr>
      </w:pPr>
      <w:r w:rsidRPr="00617787">
        <w:rPr>
          <w:rFonts w:ascii="Lucida Console" w:hAnsi="Lucida Console"/>
          <w:sz w:val="20"/>
          <w:szCs w:val="20"/>
        </w:rPr>
        <w:tab/>
        <w:t xml:space="preserve">   ADRES= </w:t>
      </w:r>
      <w:proofErr w:type="spellStart"/>
      <w:r w:rsidRPr="00617787">
        <w:rPr>
          <w:rFonts w:ascii="Lucida Console" w:hAnsi="Lucida Console"/>
          <w:sz w:val="20"/>
          <w:szCs w:val="20"/>
        </w:rPr>
        <w:t>MatRowAd</w:t>
      </w:r>
      <w:proofErr w:type="spellEnd"/>
    </w:p>
    <w:p w:rsidR="007C16E9" w:rsidRPr="00617787" w:rsidRDefault="007C16E9" w:rsidP="007C16E9">
      <w:pPr>
        <w:spacing w:after="0"/>
        <w:rPr>
          <w:rFonts w:ascii="Lucida Console" w:hAnsi="Lucida Console"/>
          <w:sz w:val="20"/>
          <w:szCs w:val="20"/>
        </w:rPr>
      </w:pPr>
      <w:r w:rsidRPr="00617787">
        <w:rPr>
          <w:rFonts w:ascii="Lucida Console" w:hAnsi="Lucida Console"/>
          <w:sz w:val="20"/>
          <w:szCs w:val="20"/>
        </w:rPr>
        <w:tab/>
        <w:t xml:space="preserve">   STD    </w:t>
      </w:r>
      <w:proofErr w:type="spellStart"/>
      <w:r w:rsidRPr="00617787">
        <w:rPr>
          <w:rFonts w:ascii="Lucida Console" w:hAnsi="Lucida Console"/>
          <w:sz w:val="20"/>
          <w:szCs w:val="20"/>
        </w:rPr>
        <w:t>RowBase</w:t>
      </w:r>
      <w:proofErr w:type="spellEnd"/>
      <w:r w:rsidRPr="00617787">
        <w:rPr>
          <w:rFonts w:ascii="Lucida Console" w:hAnsi="Lucida Console"/>
          <w:sz w:val="20"/>
          <w:szCs w:val="20"/>
        </w:rPr>
        <w:tab/>
      </w:r>
      <w:r w:rsidRPr="00617787">
        <w:rPr>
          <w:rFonts w:ascii="Lucida Console" w:hAnsi="Lucida Console"/>
          <w:sz w:val="20"/>
          <w:szCs w:val="20"/>
        </w:rPr>
        <w:tab/>
        <w:t>// 0, 6, or 12 respectively</w:t>
      </w:r>
    </w:p>
    <w:p w:rsidR="007C16E9" w:rsidRPr="00617787" w:rsidRDefault="007C16E9" w:rsidP="007C16E9">
      <w:pPr>
        <w:spacing w:after="0"/>
        <w:rPr>
          <w:rFonts w:ascii="Lucida Console" w:hAnsi="Lucida Console"/>
          <w:sz w:val="20"/>
          <w:szCs w:val="20"/>
        </w:rPr>
      </w:pPr>
      <w:r w:rsidRPr="00617787">
        <w:rPr>
          <w:rFonts w:ascii="Lucida Console" w:hAnsi="Lucida Console"/>
          <w:sz w:val="20"/>
          <w:szCs w:val="20"/>
        </w:rPr>
        <w:tab/>
        <w:t xml:space="preserve">   NDX    </w:t>
      </w:r>
      <w:proofErr w:type="spellStart"/>
      <w:r w:rsidRPr="00617787">
        <w:rPr>
          <w:rFonts w:ascii="Lucida Console" w:hAnsi="Lucida Console"/>
          <w:sz w:val="20"/>
          <w:szCs w:val="20"/>
        </w:rPr>
        <w:t>ColNum</w:t>
      </w:r>
      <w:proofErr w:type="spellEnd"/>
    </w:p>
    <w:p w:rsidR="007C16E9" w:rsidRPr="00617787" w:rsidRDefault="007C16E9" w:rsidP="007C16E9">
      <w:pPr>
        <w:rPr>
          <w:rFonts w:ascii="Lucida Console" w:hAnsi="Lucida Console"/>
          <w:sz w:val="20"/>
          <w:szCs w:val="20"/>
        </w:rPr>
      </w:pPr>
      <w:r w:rsidRPr="00617787">
        <w:rPr>
          <w:rFonts w:ascii="Lucida Console" w:hAnsi="Lucida Console"/>
          <w:sz w:val="20"/>
          <w:szCs w:val="20"/>
        </w:rPr>
        <w:tab/>
        <w:t xml:space="preserve">   DLD*   </w:t>
      </w:r>
      <w:proofErr w:type="spellStart"/>
      <w:r w:rsidRPr="00617787">
        <w:rPr>
          <w:rFonts w:ascii="Lucida Console" w:hAnsi="Lucida Console"/>
          <w:sz w:val="20"/>
          <w:szCs w:val="20"/>
        </w:rPr>
        <w:t>RowBase</w:t>
      </w:r>
      <w:proofErr w:type="spellEnd"/>
      <w:r w:rsidRPr="00617787">
        <w:rPr>
          <w:rFonts w:ascii="Lucida Console" w:hAnsi="Lucida Console"/>
          <w:sz w:val="20"/>
          <w:szCs w:val="20"/>
        </w:rPr>
        <w:tab/>
      </w:r>
      <w:r w:rsidRPr="00617787">
        <w:rPr>
          <w:rFonts w:ascii="Lucida Console" w:hAnsi="Lucida Console"/>
          <w:sz w:val="20"/>
          <w:szCs w:val="20"/>
        </w:rPr>
        <w:tab/>
        <w:t>// Get element [</w:t>
      </w:r>
      <w:proofErr w:type="spellStart"/>
      <w:proofErr w:type="gramStart"/>
      <w:r w:rsidRPr="00617787">
        <w:rPr>
          <w:rFonts w:ascii="Lucida Console" w:hAnsi="Lucida Console"/>
          <w:sz w:val="20"/>
          <w:szCs w:val="20"/>
        </w:rPr>
        <w:t>RowNum,ColNum</w:t>
      </w:r>
      <w:proofErr w:type="spellEnd"/>
      <w:proofErr w:type="gramEnd"/>
      <w:r w:rsidRPr="00617787">
        <w:rPr>
          <w:rFonts w:ascii="Lucida Console" w:hAnsi="Lucida Console"/>
          <w:sz w:val="20"/>
          <w:szCs w:val="20"/>
        </w:rPr>
        <w:t>]</w:t>
      </w:r>
    </w:p>
    <w:p w:rsidR="00EF47A5" w:rsidRPr="00617787" w:rsidRDefault="002E192C" w:rsidP="00043BF5">
      <w:r w:rsidRPr="00617787">
        <w:t xml:space="preserve">However, </w:t>
      </w:r>
      <w:r w:rsidR="008F441F" w:rsidRPr="00617787">
        <w:t xml:space="preserve">in this case </w:t>
      </w:r>
      <w:r w:rsidRPr="00617787">
        <w:t xml:space="preserve">it’s only a little faster, and uses more memory, </w:t>
      </w:r>
      <w:r w:rsidR="007C16E9" w:rsidRPr="00617787">
        <w:t>than the classical method of compounding subscripts</w:t>
      </w:r>
      <w:r w:rsidR="00F73C87" w:rsidRPr="00617787">
        <w:t xml:space="preserve"> with no indexed indirect addressing</w:t>
      </w:r>
      <w:r w:rsidR="007C16E9" w:rsidRPr="00617787">
        <w:t>:</w:t>
      </w:r>
    </w:p>
    <w:p w:rsidR="007C16E9" w:rsidRPr="00617787" w:rsidRDefault="007C16E9" w:rsidP="007C16E9">
      <w:pPr>
        <w:spacing w:after="0"/>
        <w:rPr>
          <w:rFonts w:ascii="Lucida Console" w:hAnsi="Lucida Console"/>
          <w:sz w:val="20"/>
          <w:szCs w:val="20"/>
        </w:rPr>
      </w:pPr>
      <w:proofErr w:type="spellStart"/>
      <w:r w:rsidRPr="00617787">
        <w:rPr>
          <w:rFonts w:ascii="Lucida Console" w:hAnsi="Lucida Console"/>
          <w:sz w:val="20"/>
          <w:szCs w:val="20"/>
        </w:rPr>
        <w:t>GetMatEl</w:t>
      </w:r>
      <w:proofErr w:type="spellEnd"/>
      <w:r w:rsidRPr="00617787">
        <w:rPr>
          <w:rFonts w:ascii="Lucida Console" w:hAnsi="Lucida Console"/>
          <w:sz w:val="20"/>
          <w:szCs w:val="20"/>
        </w:rPr>
        <w:t xml:space="preserve"> LD</w:t>
      </w:r>
      <w:r w:rsidR="009630C5" w:rsidRPr="00617787">
        <w:rPr>
          <w:rFonts w:ascii="Lucida Console" w:hAnsi="Lucida Console"/>
          <w:sz w:val="20"/>
          <w:szCs w:val="20"/>
        </w:rPr>
        <w:t>Q</w:t>
      </w:r>
      <w:r w:rsidRPr="00617787">
        <w:rPr>
          <w:rFonts w:ascii="Lucida Console" w:hAnsi="Lucida Console"/>
          <w:sz w:val="20"/>
          <w:szCs w:val="20"/>
        </w:rPr>
        <w:t xml:space="preserve">    </w:t>
      </w:r>
      <w:proofErr w:type="spellStart"/>
      <w:r w:rsidRPr="00617787">
        <w:rPr>
          <w:rFonts w:ascii="Lucida Console" w:hAnsi="Lucida Console"/>
          <w:sz w:val="20"/>
          <w:szCs w:val="20"/>
        </w:rPr>
        <w:t>Col</w:t>
      </w:r>
      <w:r w:rsidR="002E192C" w:rsidRPr="00617787">
        <w:rPr>
          <w:rFonts w:ascii="Lucida Console" w:hAnsi="Lucida Console"/>
          <w:sz w:val="20"/>
          <w:szCs w:val="20"/>
        </w:rPr>
        <w:t>N</w:t>
      </w:r>
      <w:r w:rsidRPr="00617787">
        <w:rPr>
          <w:rFonts w:ascii="Lucida Console" w:hAnsi="Lucida Console"/>
          <w:sz w:val="20"/>
          <w:szCs w:val="20"/>
        </w:rPr>
        <w:t>um</w:t>
      </w:r>
      <w:proofErr w:type="spellEnd"/>
      <w:r w:rsidR="002E192C" w:rsidRPr="00617787">
        <w:rPr>
          <w:rFonts w:ascii="Lucida Console" w:hAnsi="Lucida Console"/>
          <w:sz w:val="20"/>
          <w:szCs w:val="20"/>
        </w:rPr>
        <w:tab/>
      </w:r>
      <w:r w:rsidR="002E192C" w:rsidRPr="00617787">
        <w:rPr>
          <w:rFonts w:ascii="Lucida Console" w:hAnsi="Lucida Console"/>
          <w:sz w:val="20"/>
          <w:szCs w:val="20"/>
        </w:rPr>
        <w:tab/>
        <w:t>// 0, 1, or 2</w:t>
      </w:r>
    </w:p>
    <w:p w:rsidR="002E192C" w:rsidRPr="00617787" w:rsidRDefault="002E192C" w:rsidP="007C16E9">
      <w:pPr>
        <w:spacing w:after="0"/>
        <w:rPr>
          <w:rFonts w:ascii="Lucida Console" w:hAnsi="Lucida Console"/>
          <w:sz w:val="20"/>
          <w:szCs w:val="20"/>
        </w:rPr>
      </w:pPr>
      <w:r w:rsidRPr="00617787">
        <w:rPr>
          <w:rFonts w:ascii="Lucida Console" w:hAnsi="Lucida Console"/>
          <w:sz w:val="20"/>
          <w:szCs w:val="20"/>
        </w:rPr>
        <w:tab/>
        <w:t xml:space="preserve">   DATAA  6</w:t>
      </w:r>
      <w:r w:rsidR="00002D04" w:rsidRPr="00617787">
        <w:rPr>
          <w:rFonts w:ascii="Lucida Console" w:hAnsi="Lucida Console"/>
          <w:sz w:val="20"/>
          <w:szCs w:val="20"/>
        </w:rPr>
        <w:tab/>
      </w:r>
      <w:r w:rsidR="00002D04" w:rsidRPr="00617787">
        <w:rPr>
          <w:rFonts w:ascii="Lucida Console" w:hAnsi="Lucida Console"/>
          <w:sz w:val="20"/>
          <w:szCs w:val="20"/>
        </w:rPr>
        <w:tab/>
      </w:r>
      <w:r w:rsidR="00002D04" w:rsidRPr="00617787">
        <w:rPr>
          <w:rFonts w:ascii="Lucida Console" w:hAnsi="Lucida Console"/>
          <w:sz w:val="20"/>
          <w:szCs w:val="20"/>
        </w:rPr>
        <w:tab/>
        <w:t>// data words per row of matrix</w:t>
      </w:r>
    </w:p>
    <w:p w:rsidR="007C16E9" w:rsidRPr="00617787" w:rsidRDefault="007C16E9" w:rsidP="007C16E9">
      <w:pPr>
        <w:spacing w:after="0"/>
        <w:rPr>
          <w:rFonts w:ascii="Lucida Console" w:hAnsi="Lucida Console"/>
          <w:sz w:val="20"/>
          <w:szCs w:val="20"/>
        </w:rPr>
      </w:pPr>
      <w:r w:rsidRPr="00617787">
        <w:rPr>
          <w:rFonts w:ascii="Lucida Console" w:hAnsi="Lucida Console"/>
          <w:sz w:val="20"/>
          <w:szCs w:val="20"/>
        </w:rPr>
        <w:tab/>
        <w:t xml:space="preserve">   MP</w:t>
      </w:r>
      <w:r w:rsidR="002E192C" w:rsidRPr="00617787">
        <w:rPr>
          <w:rFonts w:ascii="Lucida Console" w:hAnsi="Lucida Console"/>
          <w:sz w:val="20"/>
          <w:szCs w:val="20"/>
        </w:rPr>
        <w:t>AD</w:t>
      </w:r>
      <w:r w:rsidRPr="00617787">
        <w:rPr>
          <w:rFonts w:ascii="Lucida Console" w:hAnsi="Lucida Console"/>
          <w:sz w:val="20"/>
          <w:szCs w:val="20"/>
        </w:rPr>
        <w:t xml:space="preserve">   </w:t>
      </w:r>
      <w:proofErr w:type="spellStart"/>
      <w:r w:rsidRPr="00617787">
        <w:rPr>
          <w:rFonts w:ascii="Lucida Console" w:hAnsi="Lucida Console"/>
          <w:sz w:val="20"/>
          <w:szCs w:val="20"/>
        </w:rPr>
        <w:t>RowNum</w:t>
      </w:r>
      <w:proofErr w:type="spellEnd"/>
      <w:r w:rsidRPr="00617787">
        <w:rPr>
          <w:rFonts w:ascii="Lucida Console" w:hAnsi="Lucida Console"/>
          <w:sz w:val="20"/>
          <w:szCs w:val="20"/>
        </w:rPr>
        <w:tab/>
      </w:r>
      <w:r w:rsidRPr="00617787">
        <w:rPr>
          <w:rFonts w:ascii="Lucida Console" w:hAnsi="Lucida Console"/>
          <w:sz w:val="20"/>
          <w:szCs w:val="20"/>
        </w:rPr>
        <w:tab/>
        <w:t>//</w:t>
      </w:r>
      <w:r w:rsidR="006D03A2" w:rsidRPr="00617787">
        <w:rPr>
          <w:rFonts w:ascii="Lucida Console" w:hAnsi="Lucida Console"/>
          <w:sz w:val="20"/>
          <w:szCs w:val="20"/>
        </w:rPr>
        <w:t xml:space="preserve"> (</w:t>
      </w:r>
      <w:r w:rsidRPr="00617787">
        <w:rPr>
          <w:rFonts w:ascii="Lucida Console" w:hAnsi="Lucida Console"/>
          <w:sz w:val="20"/>
          <w:szCs w:val="20"/>
        </w:rPr>
        <w:t>0, 1, or 2</w:t>
      </w:r>
      <w:r w:rsidR="006D03A2" w:rsidRPr="00617787">
        <w:rPr>
          <w:rFonts w:ascii="Lucida Console" w:hAnsi="Lucida Console"/>
          <w:sz w:val="20"/>
          <w:szCs w:val="20"/>
        </w:rPr>
        <w:t xml:space="preserve">) x 6 + </w:t>
      </w:r>
      <w:proofErr w:type="spellStart"/>
      <w:r w:rsidR="006D03A2" w:rsidRPr="00617787">
        <w:rPr>
          <w:rFonts w:ascii="Lucida Console" w:hAnsi="Lucida Console"/>
          <w:sz w:val="20"/>
          <w:szCs w:val="20"/>
        </w:rPr>
        <w:t>ColNum</w:t>
      </w:r>
      <w:proofErr w:type="spellEnd"/>
    </w:p>
    <w:p w:rsidR="002E192C" w:rsidRPr="00617787" w:rsidRDefault="002E192C" w:rsidP="007C16E9">
      <w:pPr>
        <w:spacing w:after="0"/>
        <w:rPr>
          <w:rFonts w:ascii="Lucida Console" w:hAnsi="Lucida Console"/>
          <w:sz w:val="20"/>
          <w:szCs w:val="20"/>
        </w:rPr>
      </w:pPr>
      <w:r w:rsidRPr="00617787">
        <w:rPr>
          <w:rFonts w:ascii="Lucida Console" w:hAnsi="Lucida Console"/>
          <w:sz w:val="20"/>
          <w:szCs w:val="20"/>
        </w:rPr>
        <w:tab/>
        <w:t xml:space="preserve">   IXL</w:t>
      </w:r>
    </w:p>
    <w:p w:rsidR="002E192C" w:rsidRPr="00617787" w:rsidRDefault="002E192C" w:rsidP="007C16E9">
      <w:pPr>
        <w:spacing w:after="0"/>
        <w:rPr>
          <w:rFonts w:ascii="Lucida Console" w:hAnsi="Lucida Console"/>
          <w:sz w:val="20"/>
          <w:szCs w:val="20"/>
        </w:rPr>
      </w:pPr>
      <w:r w:rsidRPr="00617787">
        <w:rPr>
          <w:rFonts w:ascii="Lucida Console" w:hAnsi="Lucida Console"/>
          <w:sz w:val="20"/>
          <w:szCs w:val="20"/>
        </w:rPr>
        <w:tab/>
        <w:t xml:space="preserve">   DLD    Matrix</w:t>
      </w:r>
    </w:p>
    <w:p w:rsidR="001867F2" w:rsidRPr="00617787" w:rsidRDefault="006D03A2" w:rsidP="00043BF5">
      <w:r w:rsidRPr="00617787">
        <w:lastRenderedPageBreak/>
        <w:t>Using indirect addressing with double-precision (DP) instructions requires another detail of design, as mentioned earlier in this document. Most DP instructions are “big-endian,” meaning that the direct address accesses the high-order word</w:t>
      </w:r>
      <w:r w:rsidR="001867F2" w:rsidRPr="00617787">
        <w:t xml:space="preserve"> and then an incremented address accesses the low-order word</w:t>
      </w:r>
      <w:r w:rsidRPr="00617787">
        <w:t>, but the</w:t>
      </w:r>
      <w:r w:rsidR="001867F2" w:rsidRPr="00617787">
        <w:t xml:space="preserve"> DP</w:t>
      </w:r>
      <w:r w:rsidRPr="00617787">
        <w:t xml:space="preserve"> add/subtracts DAD, DSB, and DADM are </w:t>
      </w:r>
      <w:r w:rsidR="001867F2" w:rsidRPr="00617787">
        <w:t>“</w:t>
      </w:r>
      <w:r w:rsidRPr="00617787">
        <w:t>little-endian</w:t>
      </w:r>
      <w:r w:rsidR="001867F2" w:rsidRPr="00617787">
        <w:t>”</w:t>
      </w:r>
      <w:r w:rsidRPr="00617787">
        <w:t xml:space="preserve"> because they must first access the low-order word</w:t>
      </w:r>
      <w:r w:rsidR="001867F2" w:rsidRPr="00617787">
        <w:t xml:space="preserve"> and then a decremented address will access the high-order word</w:t>
      </w:r>
      <w:r w:rsidRPr="00617787">
        <w:t>.</w:t>
      </w:r>
    </w:p>
    <w:p w:rsidR="007C16E9" w:rsidRPr="00617787" w:rsidRDefault="001867F2" w:rsidP="00043BF5">
      <w:r w:rsidRPr="00617787">
        <w:t xml:space="preserve">For such instructions with direct addressing, the assembler takes care of this detail by incrementing the address field. But when indirect addressing is used, that won’t work, so the indirect-addressing prologue has to increment the direct address whenever the op code is DAD, DSB, or DADM. When indexed indirect addressing is used, the effective direct address is the sum of three terms: the </w:t>
      </w:r>
      <w:r w:rsidR="00F33B49" w:rsidRPr="00617787">
        <w:t xml:space="preserve">raw direct address obtained from Erasable, the indexing amount obtained by NDX, and the increment for DAD/DSB/DADM. </w:t>
      </w:r>
      <w:r w:rsidR="00816F99" w:rsidRPr="00617787">
        <w:t>This costs no extra time because a</w:t>
      </w:r>
      <w:r w:rsidR="00F33B49" w:rsidRPr="00617787">
        <w:t xml:space="preserve"> single adder cycle is sufficient</w:t>
      </w:r>
      <w:r w:rsidR="00816F99" w:rsidRPr="00617787">
        <w:t>:</w:t>
      </w:r>
      <w:r w:rsidR="00F33B49" w:rsidRPr="00617787">
        <w:t xml:space="preserve"> the increment is implemented as a conditional carry-in</w:t>
      </w:r>
      <w:r w:rsidR="00341B90" w:rsidRPr="00617787">
        <w:t xml:space="preserve"> combined with the addition of the other two terms</w:t>
      </w:r>
      <w:r w:rsidR="00F33B49" w:rsidRPr="00617787">
        <w:t>.</w:t>
      </w:r>
    </w:p>
    <w:p w:rsidR="00984699" w:rsidRPr="00617787" w:rsidRDefault="00984699" w:rsidP="00043BF5">
      <w:r w:rsidRPr="00617787">
        <w:t xml:space="preserve">Another design decision was required for the interaction between the DACT (Data Active) discrete set by DATA= and indirect addressing. In cases where no storing is being done, there is no </w:t>
      </w:r>
      <w:r w:rsidR="00816F99" w:rsidRPr="00617787">
        <w:t xml:space="preserve">harm done but no </w:t>
      </w:r>
      <w:r w:rsidRPr="00617787">
        <w:t>useful interaction</w:t>
      </w:r>
      <w:r w:rsidR="00816F99" w:rsidRPr="00617787">
        <w:t>,</w:t>
      </w:r>
      <w:r w:rsidRPr="00617787">
        <w:t xml:space="preserve"> because</w:t>
      </w:r>
      <w:r w:rsidR="00313A2B" w:rsidRPr="00617787">
        <w:t xml:space="preserve"> the indirect addressing would have no effect</w:t>
      </w:r>
      <w:r w:rsidR="00871196" w:rsidRPr="00617787">
        <w:t xml:space="preserve"> beyond wasting an MCT</w:t>
      </w:r>
      <w:r w:rsidR="00313A2B" w:rsidRPr="00617787">
        <w:t xml:space="preserve">. </w:t>
      </w:r>
      <w:r w:rsidR="00AA6F68" w:rsidRPr="00617787">
        <w:t>W</w:t>
      </w:r>
      <w:r w:rsidR="00313A2B" w:rsidRPr="00617787">
        <w:t>hen storing is part of the operation, the data passed in D is stored in whatever Erasable location is accessed by the effective direct address, regardless of whether the addressing was direct, indirect, or indexed indirect.</w:t>
      </w:r>
      <w:r w:rsidR="00871196" w:rsidRPr="00617787">
        <w:t xml:space="preserve"> </w:t>
      </w:r>
      <w:proofErr w:type="gramStart"/>
      <w:r w:rsidR="00871196" w:rsidRPr="00617787">
        <w:t>So</w:t>
      </w:r>
      <w:proofErr w:type="gramEnd"/>
      <w:r w:rsidR="00871196" w:rsidRPr="00617787">
        <w:t xml:space="preserve"> the decision was to let the defined interaction between DACT and indexing be enough: NDX just passes the state of DACT and the value in D along to the instruction being indexed.</w:t>
      </w:r>
      <w:r w:rsidR="001660D5" w:rsidRPr="00617787">
        <w:t xml:space="preserve"> Note also</w:t>
      </w:r>
      <w:r w:rsidR="00AA6F68" w:rsidRPr="00617787">
        <w:t>,</w:t>
      </w:r>
      <w:r w:rsidR="001660D5" w:rsidRPr="00617787">
        <w:t xml:space="preserve"> NDX has no use for DACT</w:t>
      </w:r>
      <w:r w:rsidR="00AA6F68" w:rsidRPr="00617787">
        <w:t xml:space="preserve"> or D</w:t>
      </w:r>
      <w:r w:rsidR="001660D5" w:rsidRPr="00617787">
        <w:t xml:space="preserve"> in its own work.</w:t>
      </w:r>
    </w:p>
    <w:p w:rsidR="00FB7A74" w:rsidRPr="00617787" w:rsidRDefault="00015AB7" w:rsidP="00043BF5">
      <w:r w:rsidRPr="00617787">
        <w:t xml:space="preserve">Indirect addressing, indexing, and indexed indirect addressing all have one thing in common that simplifies the </w:t>
      </w:r>
      <w:proofErr w:type="spellStart"/>
      <w:r w:rsidRPr="00617787">
        <w:t>microcoding</w:t>
      </w:r>
      <w:proofErr w:type="spellEnd"/>
      <w:r w:rsidRPr="00617787">
        <w:t xml:space="preserve"> logic of many instructions: once past the indirect prologue if any, they all obtain their address for Erasable memory from the same special place (adder) instead of from the instruction as fetched from Fixed memory. Therefore, we define an internal discrete IND, set by indexing, by the indirect addressing prologue, or by both, to make that happen. The name IND is deliberately ambiguous, to show that it can be interpreted as indirect and/or indexed.</w:t>
      </w:r>
    </w:p>
    <w:sectPr w:rsidR="00FB7A74" w:rsidRPr="0061778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6E9" w:rsidRDefault="00B776E9" w:rsidP="007B1542">
      <w:pPr>
        <w:spacing w:after="0"/>
      </w:pPr>
      <w:r>
        <w:separator/>
      </w:r>
    </w:p>
  </w:endnote>
  <w:endnote w:type="continuationSeparator" w:id="0">
    <w:p w:rsidR="00B776E9" w:rsidRDefault="00B776E9" w:rsidP="007B15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6E9" w:rsidRDefault="00B776E9" w:rsidP="007B1542">
      <w:pPr>
        <w:spacing w:after="0"/>
      </w:pPr>
      <w:r>
        <w:separator/>
      </w:r>
    </w:p>
  </w:footnote>
  <w:footnote w:type="continuationSeparator" w:id="0">
    <w:p w:rsidR="00B776E9" w:rsidRDefault="00B776E9" w:rsidP="007B15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C23"/>
    <w:multiLevelType w:val="hybridMultilevel"/>
    <w:tmpl w:val="35322B8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552B12"/>
    <w:multiLevelType w:val="hybridMultilevel"/>
    <w:tmpl w:val="B0F07D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9C27D2"/>
    <w:multiLevelType w:val="hybridMultilevel"/>
    <w:tmpl w:val="E54C2B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8E61D3"/>
    <w:multiLevelType w:val="hybridMultilevel"/>
    <w:tmpl w:val="168C36F4"/>
    <w:lvl w:ilvl="0" w:tplc="F43072DE">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575FA7"/>
    <w:multiLevelType w:val="hybridMultilevel"/>
    <w:tmpl w:val="25EC3A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F274F7"/>
    <w:multiLevelType w:val="hybridMultilevel"/>
    <w:tmpl w:val="4850B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3C67D9"/>
    <w:multiLevelType w:val="hybridMultilevel"/>
    <w:tmpl w:val="7908CAEC"/>
    <w:lvl w:ilvl="0" w:tplc="2D28C0C2">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CD6D08"/>
    <w:multiLevelType w:val="hybridMultilevel"/>
    <w:tmpl w:val="6C821E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DC4D63"/>
    <w:multiLevelType w:val="hybridMultilevel"/>
    <w:tmpl w:val="1BA4A2A4"/>
    <w:lvl w:ilvl="0" w:tplc="864699AE">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1001A3"/>
    <w:multiLevelType w:val="hybridMultilevel"/>
    <w:tmpl w:val="E7D09C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4D275C"/>
    <w:multiLevelType w:val="hybridMultilevel"/>
    <w:tmpl w:val="C5222B8E"/>
    <w:lvl w:ilvl="0" w:tplc="BDDA0C5E">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E91038"/>
    <w:multiLevelType w:val="hybridMultilevel"/>
    <w:tmpl w:val="C7300F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F17B69"/>
    <w:multiLevelType w:val="hybridMultilevel"/>
    <w:tmpl w:val="057229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3F18E4"/>
    <w:multiLevelType w:val="hybridMultilevel"/>
    <w:tmpl w:val="51D6DE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5D532C"/>
    <w:multiLevelType w:val="hybridMultilevel"/>
    <w:tmpl w:val="B2C238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736D1A"/>
    <w:multiLevelType w:val="hybridMultilevel"/>
    <w:tmpl w:val="4C56F7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E04879"/>
    <w:multiLevelType w:val="hybridMultilevel"/>
    <w:tmpl w:val="F1A02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261D3"/>
    <w:multiLevelType w:val="hybridMultilevel"/>
    <w:tmpl w:val="5F7EF7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943E38"/>
    <w:multiLevelType w:val="hybridMultilevel"/>
    <w:tmpl w:val="CDDCF10C"/>
    <w:lvl w:ilvl="0" w:tplc="BAC0DBB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687336"/>
    <w:multiLevelType w:val="hybridMultilevel"/>
    <w:tmpl w:val="4B3CC71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655A75"/>
    <w:multiLevelType w:val="hybridMultilevel"/>
    <w:tmpl w:val="2EA83CE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570B08"/>
    <w:multiLevelType w:val="hybridMultilevel"/>
    <w:tmpl w:val="C786F5A6"/>
    <w:lvl w:ilvl="0" w:tplc="3AF63C1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8F66BC"/>
    <w:multiLevelType w:val="hybridMultilevel"/>
    <w:tmpl w:val="E1A03F92"/>
    <w:lvl w:ilvl="0" w:tplc="55369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F48C7"/>
    <w:multiLevelType w:val="hybridMultilevel"/>
    <w:tmpl w:val="321A7B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9D2324"/>
    <w:multiLevelType w:val="hybridMultilevel"/>
    <w:tmpl w:val="01846D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A4AF0"/>
    <w:multiLevelType w:val="hybridMultilevel"/>
    <w:tmpl w:val="25F216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5A745B"/>
    <w:multiLevelType w:val="hybridMultilevel"/>
    <w:tmpl w:val="E0B2AE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3113F8"/>
    <w:multiLevelType w:val="hybridMultilevel"/>
    <w:tmpl w:val="D160D7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17757A"/>
    <w:multiLevelType w:val="hybridMultilevel"/>
    <w:tmpl w:val="F0BC12A2"/>
    <w:lvl w:ilvl="0" w:tplc="9F0865BE">
      <w:start w:val="1"/>
      <w:numFmt w:val="decimal"/>
      <w:lvlText w:val="%1."/>
      <w:lvlJc w:val="left"/>
      <w:pPr>
        <w:tabs>
          <w:tab w:val="num" w:pos="810"/>
        </w:tabs>
        <w:ind w:left="810" w:hanging="45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5"/>
  </w:num>
  <w:num w:numId="3">
    <w:abstractNumId w:val="24"/>
  </w:num>
  <w:num w:numId="4">
    <w:abstractNumId w:val="10"/>
  </w:num>
  <w:num w:numId="5">
    <w:abstractNumId w:val="25"/>
  </w:num>
  <w:num w:numId="6">
    <w:abstractNumId w:val="2"/>
  </w:num>
  <w:num w:numId="7">
    <w:abstractNumId w:val="6"/>
  </w:num>
  <w:num w:numId="8">
    <w:abstractNumId w:val="8"/>
  </w:num>
  <w:num w:numId="9">
    <w:abstractNumId w:val="28"/>
  </w:num>
  <w:num w:numId="10">
    <w:abstractNumId w:val="21"/>
  </w:num>
  <w:num w:numId="11">
    <w:abstractNumId w:val="18"/>
  </w:num>
  <w:num w:numId="12">
    <w:abstractNumId w:val="13"/>
  </w:num>
  <w:num w:numId="13">
    <w:abstractNumId w:val="26"/>
  </w:num>
  <w:num w:numId="14">
    <w:abstractNumId w:val="12"/>
  </w:num>
  <w:num w:numId="15">
    <w:abstractNumId w:val="14"/>
  </w:num>
  <w:num w:numId="16">
    <w:abstractNumId w:val="1"/>
  </w:num>
  <w:num w:numId="17">
    <w:abstractNumId w:val="7"/>
  </w:num>
  <w:num w:numId="18">
    <w:abstractNumId w:val="19"/>
  </w:num>
  <w:num w:numId="19">
    <w:abstractNumId w:val="5"/>
  </w:num>
  <w:num w:numId="20">
    <w:abstractNumId w:val="0"/>
  </w:num>
  <w:num w:numId="21">
    <w:abstractNumId w:val="23"/>
  </w:num>
  <w:num w:numId="22">
    <w:abstractNumId w:val="4"/>
  </w:num>
  <w:num w:numId="23">
    <w:abstractNumId w:val="11"/>
  </w:num>
  <w:num w:numId="24">
    <w:abstractNumId w:val="9"/>
  </w:num>
  <w:num w:numId="25">
    <w:abstractNumId w:val="20"/>
  </w:num>
  <w:num w:numId="26">
    <w:abstractNumId w:val="17"/>
  </w:num>
  <w:num w:numId="27">
    <w:abstractNumId w:val="27"/>
  </w:num>
  <w:num w:numId="28">
    <w:abstractNumId w:val="1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3AC7"/>
    <w:rsid w:val="000005B7"/>
    <w:rsid w:val="00000A55"/>
    <w:rsid w:val="0000241F"/>
    <w:rsid w:val="00002D04"/>
    <w:rsid w:val="000044B7"/>
    <w:rsid w:val="00005FDF"/>
    <w:rsid w:val="00006C61"/>
    <w:rsid w:val="0001098A"/>
    <w:rsid w:val="00010EBD"/>
    <w:rsid w:val="00012255"/>
    <w:rsid w:val="0001288E"/>
    <w:rsid w:val="00012BA4"/>
    <w:rsid w:val="0001410E"/>
    <w:rsid w:val="00015AB7"/>
    <w:rsid w:val="0001631B"/>
    <w:rsid w:val="000171AA"/>
    <w:rsid w:val="000202C7"/>
    <w:rsid w:val="000211DC"/>
    <w:rsid w:val="000248F8"/>
    <w:rsid w:val="00024EFC"/>
    <w:rsid w:val="00025F21"/>
    <w:rsid w:val="000260FB"/>
    <w:rsid w:val="00030AA0"/>
    <w:rsid w:val="00031D96"/>
    <w:rsid w:val="00031E5C"/>
    <w:rsid w:val="00033069"/>
    <w:rsid w:val="00036332"/>
    <w:rsid w:val="00040BAB"/>
    <w:rsid w:val="00041158"/>
    <w:rsid w:val="00041E05"/>
    <w:rsid w:val="00043BF5"/>
    <w:rsid w:val="0004731C"/>
    <w:rsid w:val="00047979"/>
    <w:rsid w:val="0005051B"/>
    <w:rsid w:val="00053AD5"/>
    <w:rsid w:val="00056668"/>
    <w:rsid w:val="00056EF9"/>
    <w:rsid w:val="00056FE4"/>
    <w:rsid w:val="00057124"/>
    <w:rsid w:val="000577B9"/>
    <w:rsid w:val="000578BE"/>
    <w:rsid w:val="00057E55"/>
    <w:rsid w:val="000607D1"/>
    <w:rsid w:val="00062F62"/>
    <w:rsid w:val="0006316C"/>
    <w:rsid w:val="00063BBC"/>
    <w:rsid w:val="00064DF4"/>
    <w:rsid w:val="00065EF6"/>
    <w:rsid w:val="0006700D"/>
    <w:rsid w:val="0006744F"/>
    <w:rsid w:val="0007078D"/>
    <w:rsid w:val="00071FF8"/>
    <w:rsid w:val="00073DA5"/>
    <w:rsid w:val="0007504A"/>
    <w:rsid w:val="000753B9"/>
    <w:rsid w:val="000768C8"/>
    <w:rsid w:val="000772E9"/>
    <w:rsid w:val="00077E5A"/>
    <w:rsid w:val="00080090"/>
    <w:rsid w:val="00080502"/>
    <w:rsid w:val="0008227F"/>
    <w:rsid w:val="00085872"/>
    <w:rsid w:val="00087C55"/>
    <w:rsid w:val="00087F9C"/>
    <w:rsid w:val="0009071E"/>
    <w:rsid w:val="00090ADC"/>
    <w:rsid w:val="000941AA"/>
    <w:rsid w:val="0009724D"/>
    <w:rsid w:val="000A016F"/>
    <w:rsid w:val="000A0E8F"/>
    <w:rsid w:val="000A4A64"/>
    <w:rsid w:val="000A4AE9"/>
    <w:rsid w:val="000A5A53"/>
    <w:rsid w:val="000A5BE7"/>
    <w:rsid w:val="000A6EEC"/>
    <w:rsid w:val="000A6F98"/>
    <w:rsid w:val="000A7A63"/>
    <w:rsid w:val="000A7B3B"/>
    <w:rsid w:val="000B0CD2"/>
    <w:rsid w:val="000B44E3"/>
    <w:rsid w:val="000B5082"/>
    <w:rsid w:val="000B59D4"/>
    <w:rsid w:val="000B650D"/>
    <w:rsid w:val="000C0FCD"/>
    <w:rsid w:val="000C123E"/>
    <w:rsid w:val="000C4CD8"/>
    <w:rsid w:val="000C5A93"/>
    <w:rsid w:val="000C632E"/>
    <w:rsid w:val="000C730F"/>
    <w:rsid w:val="000D0669"/>
    <w:rsid w:val="000D0792"/>
    <w:rsid w:val="000D134A"/>
    <w:rsid w:val="000D198D"/>
    <w:rsid w:val="000D3A0D"/>
    <w:rsid w:val="000D4AC9"/>
    <w:rsid w:val="000D4AD4"/>
    <w:rsid w:val="000D6C02"/>
    <w:rsid w:val="000D73C8"/>
    <w:rsid w:val="000D7B6A"/>
    <w:rsid w:val="000E010C"/>
    <w:rsid w:val="000E0710"/>
    <w:rsid w:val="000E0822"/>
    <w:rsid w:val="000E1D2F"/>
    <w:rsid w:val="000E367F"/>
    <w:rsid w:val="000E424C"/>
    <w:rsid w:val="000E50EB"/>
    <w:rsid w:val="000E58CB"/>
    <w:rsid w:val="000F0866"/>
    <w:rsid w:val="000F3588"/>
    <w:rsid w:val="000F4211"/>
    <w:rsid w:val="000F4B8C"/>
    <w:rsid w:val="000F689E"/>
    <w:rsid w:val="000F6EA3"/>
    <w:rsid w:val="000F7C9C"/>
    <w:rsid w:val="00100ADB"/>
    <w:rsid w:val="00105ACE"/>
    <w:rsid w:val="0010665A"/>
    <w:rsid w:val="00106B0E"/>
    <w:rsid w:val="00106C90"/>
    <w:rsid w:val="00107FB4"/>
    <w:rsid w:val="00110188"/>
    <w:rsid w:val="001111D2"/>
    <w:rsid w:val="00112418"/>
    <w:rsid w:val="0011254E"/>
    <w:rsid w:val="001137C4"/>
    <w:rsid w:val="00113BE9"/>
    <w:rsid w:val="00115266"/>
    <w:rsid w:val="0011792C"/>
    <w:rsid w:val="00120F70"/>
    <w:rsid w:val="00123215"/>
    <w:rsid w:val="00123AB6"/>
    <w:rsid w:val="0012496F"/>
    <w:rsid w:val="00124B5C"/>
    <w:rsid w:val="00124D7F"/>
    <w:rsid w:val="001252DA"/>
    <w:rsid w:val="00130280"/>
    <w:rsid w:val="001303E8"/>
    <w:rsid w:val="001329F7"/>
    <w:rsid w:val="00134E20"/>
    <w:rsid w:val="00135C40"/>
    <w:rsid w:val="00136CC9"/>
    <w:rsid w:val="001370A6"/>
    <w:rsid w:val="001379D4"/>
    <w:rsid w:val="00137BBD"/>
    <w:rsid w:val="00137CAE"/>
    <w:rsid w:val="00141585"/>
    <w:rsid w:val="00143C7F"/>
    <w:rsid w:val="00143F39"/>
    <w:rsid w:val="001453AD"/>
    <w:rsid w:val="001457D2"/>
    <w:rsid w:val="00145E32"/>
    <w:rsid w:val="001462C6"/>
    <w:rsid w:val="00146FE8"/>
    <w:rsid w:val="00150259"/>
    <w:rsid w:val="00150A46"/>
    <w:rsid w:val="0015182C"/>
    <w:rsid w:val="0015187A"/>
    <w:rsid w:val="00151E22"/>
    <w:rsid w:val="00152DF9"/>
    <w:rsid w:val="00152F29"/>
    <w:rsid w:val="00153426"/>
    <w:rsid w:val="00153AC7"/>
    <w:rsid w:val="00154512"/>
    <w:rsid w:val="0015456E"/>
    <w:rsid w:val="0015573A"/>
    <w:rsid w:val="00155BEF"/>
    <w:rsid w:val="00155FBB"/>
    <w:rsid w:val="00156465"/>
    <w:rsid w:val="00157658"/>
    <w:rsid w:val="001577A3"/>
    <w:rsid w:val="00157A4F"/>
    <w:rsid w:val="00161921"/>
    <w:rsid w:val="00161DEB"/>
    <w:rsid w:val="00163B1B"/>
    <w:rsid w:val="00165511"/>
    <w:rsid w:val="001660D5"/>
    <w:rsid w:val="00167528"/>
    <w:rsid w:val="001705C5"/>
    <w:rsid w:val="00170A3E"/>
    <w:rsid w:val="00171308"/>
    <w:rsid w:val="00171848"/>
    <w:rsid w:val="00171E24"/>
    <w:rsid w:val="00172A81"/>
    <w:rsid w:val="00172E30"/>
    <w:rsid w:val="00173320"/>
    <w:rsid w:val="001741FC"/>
    <w:rsid w:val="00174E6B"/>
    <w:rsid w:val="001751A5"/>
    <w:rsid w:val="00180F51"/>
    <w:rsid w:val="00181650"/>
    <w:rsid w:val="00182393"/>
    <w:rsid w:val="0018275B"/>
    <w:rsid w:val="00182D7D"/>
    <w:rsid w:val="00183DE0"/>
    <w:rsid w:val="00184B7A"/>
    <w:rsid w:val="001867F2"/>
    <w:rsid w:val="00187A79"/>
    <w:rsid w:val="0019093C"/>
    <w:rsid w:val="00190DC9"/>
    <w:rsid w:val="001912B8"/>
    <w:rsid w:val="00191929"/>
    <w:rsid w:val="00191C07"/>
    <w:rsid w:val="0019294B"/>
    <w:rsid w:val="00196DCA"/>
    <w:rsid w:val="00197491"/>
    <w:rsid w:val="001A1030"/>
    <w:rsid w:val="001A3F83"/>
    <w:rsid w:val="001A44D2"/>
    <w:rsid w:val="001A65FC"/>
    <w:rsid w:val="001A769D"/>
    <w:rsid w:val="001B05D4"/>
    <w:rsid w:val="001B202E"/>
    <w:rsid w:val="001B256A"/>
    <w:rsid w:val="001B3678"/>
    <w:rsid w:val="001B48C5"/>
    <w:rsid w:val="001B4CF2"/>
    <w:rsid w:val="001B52FD"/>
    <w:rsid w:val="001B553D"/>
    <w:rsid w:val="001B7719"/>
    <w:rsid w:val="001C0438"/>
    <w:rsid w:val="001C3945"/>
    <w:rsid w:val="001C3BC2"/>
    <w:rsid w:val="001C5440"/>
    <w:rsid w:val="001C5B05"/>
    <w:rsid w:val="001C74EA"/>
    <w:rsid w:val="001C74F7"/>
    <w:rsid w:val="001D137A"/>
    <w:rsid w:val="001D13B2"/>
    <w:rsid w:val="001D1988"/>
    <w:rsid w:val="001D342C"/>
    <w:rsid w:val="001D4F0F"/>
    <w:rsid w:val="001D5A68"/>
    <w:rsid w:val="001D702D"/>
    <w:rsid w:val="001E0BF5"/>
    <w:rsid w:val="001E5BF8"/>
    <w:rsid w:val="001E7E24"/>
    <w:rsid w:val="001F02B6"/>
    <w:rsid w:val="001F331A"/>
    <w:rsid w:val="001F354D"/>
    <w:rsid w:val="001F3DAB"/>
    <w:rsid w:val="001F4603"/>
    <w:rsid w:val="001F729B"/>
    <w:rsid w:val="001F73AF"/>
    <w:rsid w:val="002026EA"/>
    <w:rsid w:val="002030A4"/>
    <w:rsid w:val="00205006"/>
    <w:rsid w:val="00205576"/>
    <w:rsid w:val="0020584D"/>
    <w:rsid w:val="00205BDB"/>
    <w:rsid w:val="002132CA"/>
    <w:rsid w:val="0021348D"/>
    <w:rsid w:val="00213870"/>
    <w:rsid w:val="00214FDD"/>
    <w:rsid w:val="0021680F"/>
    <w:rsid w:val="0021733B"/>
    <w:rsid w:val="002206EE"/>
    <w:rsid w:val="00220A8F"/>
    <w:rsid w:val="00221D3A"/>
    <w:rsid w:val="00221FB5"/>
    <w:rsid w:val="00222824"/>
    <w:rsid w:val="00223061"/>
    <w:rsid w:val="002231B0"/>
    <w:rsid w:val="002309AD"/>
    <w:rsid w:val="0023167D"/>
    <w:rsid w:val="00231764"/>
    <w:rsid w:val="00232EAB"/>
    <w:rsid w:val="002357DB"/>
    <w:rsid w:val="00237598"/>
    <w:rsid w:val="0023762B"/>
    <w:rsid w:val="002406BF"/>
    <w:rsid w:val="002419ED"/>
    <w:rsid w:val="00243136"/>
    <w:rsid w:val="002435E5"/>
    <w:rsid w:val="0025036E"/>
    <w:rsid w:val="002515C4"/>
    <w:rsid w:val="002518C2"/>
    <w:rsid w:val="00253209"/>
    <w:rsid w:val="00254CEC"/>
    <w:rsid w:val="0025679D"/>
    <w:rsid w:val="0025752C"/>
    <w:rsid w:val="00257E92"/>
    <w:rsid w:val="00261322"/>
    <w:rsid w:val="00262AEB"/>
    <w:rsid w:val="00264480"/>
    <w:rsid w:val="002651CD"/>
    <w:rsid w:val="00266612"/>
    <w:rsid w:val="0027011D"/>
    <w:rsid w:val="002720C2"/>
    <w:rsid w:val="0027251D"/>
    <w:rsid w:val="00273FF9"/>
    <w:rsid w:val="00274353"/>
    <w:rsid w:val="00274D46"/>
    <w:rsid w:val="00277223"/>
    <w:rsid w:val="00277FBD"/>
    <w:rsid w:val="00286135"/>
    <w:rsid w:val="00290419"/>
    <w:rsid w:val="00294201"/>
    <w:rsid w:val="002944C5"/>
    <w:rsid w:val="00296426"/>
    <w:rsid w:val="002969E3"/>
    <w:rsid w:val="00297A30"/>
    <w:rsid w:val="00297FBE"/>
    <w:rsid w:val="002A1944"/>
    <w:rsid w:val="002A2AA4"/>
    <w:rsid w:val="002A2FB9"/>
    <w:rsid w:val="002A310F"/>
    <w:rsid w:val="002A32BB"/>
    <w:rsid w:val="002A3759"/>
    <w:rsid w:val="002A485E"/>
    <w:rsid w:val="002A7FAE"/>
    <w:rsid w:val="002B2E5A"/>
    <w:rsid w:val="002B3B9E"/>
    <w:rsid w:val="002B492F"/>
    <w:rsid w:val="002B7051"/>
    <w:rsid w:val="002C0B7C"/>
    <w:rsid w:val="002C1ACA"/>
    <w:rsid w:val="002C208A"/>
    <w:rsid w:val="002C261A"/>
    <w:rsid w:val="002C2814"/>
    <w:rsid w:val="002C47B3"/>
    <w:rsid w:val="002C4D9D"/>
    <w:rsid w:val="002C51BF"/>
    <w:rsid w:val="002C5C86"/>
    <w:rsid w:val="002C6026"/>
    <w:rsid w:val="002C6FA0"/>
    <w:rsid w:val="002C7E1C"/>
    <w:rsid w:val="002D0703"/>
    <w:rsid w:val="002D173E"/>
    <w:rsid w:val="002D5D04"/>
    <w:rsid w:val="002D7624"/>
    <w:rsid w:val="002D7F08"/>
    <w:rsid w:val="002E192C"/>
    <w:rsid w:val="002E1D42"/>
    <w:rsid w:val="002E1DAA"/>
    <w:rsid w:val="002E22B4"/>
    <w:rsid w:val="002E5776"/>
    <w:rsid w:val="002E6DFC"/>
    <w:rsid w:val="002F029A"/>
    <w:rsid w:val="002F02D8"/>
    <w:rsid w:val="002F0365"/>
    <w:rsid w:val="002F0509"/>
    <w:rsid w:val="002F3F6E"/>
    <w:rsid w:val="002F7848"/>
    <w:rsid w:val="00302392"/>
    <w:rsid w:val="00302876"/>
    <w:rsid w:val="0030695A"/>
    <w:rsid w:val="00306D15"/>
    <w:rsid w:val="00307F77"/>
    <w:rsid w:val="0031043B"/>
    <w:rsid w:val="00310A75"/>
    <w:rsid w:val="00311F46"/>
    <w:rsid w:val="00313A2B"/>
    <w:rsid w:val="00314F20"/>
    <w:rsid w:val="003157B3"/>
    <w:rsid w:val="00315EED"/>
    <w:rsid w:val="00316B45"/>
    <w:rsid w:val="0031784C"/>
    <w:rsid w:val="00320DCB"/>
    <w:rsid w:val="003218FA"/>
    <w:rsid w:val="00322CC8"/>
    <w:rsid w:val="00323035"/>
    <w:rsid w:val="0032369B"/>
    <w:rsid w:val="00323F71"/>
    <w:rsid w:val="00326798"/>
    <w:rsid w:val="00326A3F"/>
    <w:rsid w:val="00332E7B"/>
    <w:rsid w:val="00333B1D"/>
    <w:rsid w:val="00333F7C"/>
    <w:rsid w:val="0033685E"/>
    <w:rsid w:val="00340C43"/>
    <w:rsid w:val="00341B90"/>
    <w:rsid w:val="00341E50"/>
    <w:rsid w:val="00343958"/>
    <w:rsid w:val="00345DDB"/>
    <w:rsid w:val="003462B0"/>
    <w:rsid w:val="00346E51"/>
    <w:rsid w:val="0035089E"/>
    <w:rsid w:val="00351EFB"/>
    <w:rsid w:val="0035242A"/>
    <w:rsid w:val="00352606"/>
    <w:rsid w:val="00355723"/>
    <w:rsid w:val="00355847"/>
    <w:rsid w:val="003561C1"/>
    <w:rsid w:val="00357A2D"/>
    <w:rsid w:val="00360083"/>
    <w:rsid w:val="0036028E"/>
    <w:rsid w:val="00361157"/>
    <w:rsid w:val="003611A9"/>
    <w:rsid w:val="00361767"/>
    <w:rsid w:val="00362A21"/>
    <w:rsid w:val="00362B2C"/>
    <w:rsid w:val="0036501A"/>
    <w:rsid w:val="00367363"/>
    <w:rsid w:val="00370C08"/>
    <w:rsid w:val="00372381"/>
    <w:rsid w:val="00373072"/>
    <w:rsid w:val="00375A95"/>
    <w:rsid w:val="00376C35"/>
    <w:rsid w:val="00377483"/>
    <w:rsid w:val="00377AB6"/>
    <w:rsid w:val="00377BB4"/>
    <w:rsid w:val="003806E6"/>
    <w:rsid w:val="00381062"/>
    <w:rsid w:val="00382C13"/>
    <w:rsid w:val="0038489E"/>
    <w:rsid w:val="00386177"/>
    <w:rsid w:val="003870C6"/>
    <w:rsid w:val="00387EB9"/>
    <w:rsid w:val="00390055"/>
    <w:rsid w:val="003905EE"/>
    <w:rsid w:val="00391947"/>
    <w:rsid w:val="00393204"/>
    <w:rsid w:val="0039371E"/>
    <w:rsid w:val="0039420C"/>
    <w:rsid w:val="00394C15"/>
    <w:rsid w:val="00395931"/>
    <w:rsid w:val="0039710E"/>
    <w:rsid w:val="003A10B9"/>
    <w:rsid w:val="003A3DCB"/>
    <w:rsid w:val="003A3F0D"/>
    <w:rsid w:val="003A4311"/>
    <w:rsid w:val="003A528A"/>
    <w:rsid w:val="003A5973"/>
    <w:rsid w:val="003A5C9C"/>
    <w:rsid w:val="003B0AEC"/>
    <w:rsid w:val="003B1A4B"/>
    <w:rsid w:val="003B4153"/>
    <w:rsid w:val="003B460B"/>
    <w:rsid w:val="003B4D7C"/>
    <w:rsid w:val="003B4ECB"/>
    <w:rsid w:val="003B5511"/>
    <w:rsid w:val="003B6205"/>
    <w:rsid w:val="003B6CF7"/>
    <w:rsid w:val="003B7803"/>
    <w:rsid w:val="003B78FD"/>
    <w:rsid w:val="003C3369"/>
    <w:rsid w:val="003C549C"/>
    <w:rsid w:val="003C6ED1"/>
    <w:rsid w:val="003C7AFD"/>
    <w:rsid w:val="003C7DAA"/>
    <w:rsid w:val="003D05AC"/>
    <w:rsid w:val="003D151C"/>
    <w:rsid w:val="003D19AD"/>
    <w:rsid w:val="003D19F4"/>
    <w:rsid w:val="003D341F"/>
    <w:rsid w:val="003D34B3"/>
    <w:rsid w:val="003D3970"/>
    <w:rsid w:val="003D61BC"/>
    <w:rsid w:val="003D637E"/>
    <w:rsid w:val="003D6CA5"/>
    <w:rsid w:val="003E0C4B"/>
    <w:rsid w:val="003E28CF"/>
    <w:rsid w:val="003E3CF5"/>
    <w:rsid w:val="003E4B9A"/>
    <w:rsid w:val="003E542A"/>
    <w:rsid w:val="003E625A"/>
    <w:rsid w:val="003E6590"/>
    <w:rsid w:val="003E7028"/>
    <w:rsid w:val="003E70DD"/>
    <w:rsid w:val="003E7BD6"/>
    <w:rsid w:val="003F00D1"/>
    <w:rsid w:val="003F12A7"/>
    <w:rsid w:val="003F3448"/>
    <w:rsid w:val="003F3970"/>
    <w:rsid w:val="003F53E4"/>
    <w:rsid w:val="003F61A8"/>
    <w:rsid w:val="003F6C78"/>
    <w:rsid w:val="00400FD8"/>
    <w:rsid w:val="00401F16"/>
    <w:rsid w:val="00403B4E"/>
    <w:rsid w:val="0040610F"/>
    <w:rsid w:val="00411CE5"/>
    <w:rsid w:val="004124A0"/>
    <w:rsid w:val="004159C5"/>
    <w:rsid w:val="004169CF"/>
    <w:rsid w:val="00421017"/>
    <w:rsid w:val="00421C1D"/>
    <w:rsid w:val="00422D30"/>
    <w:rsid w:val="0042366B"/>
    <w:rsid w:val="00423B04"/>
    <w:rsid w:val="004243B6"/>
    <w:rsid w:val="00426FF1"/>
    <w:rsid w:val="004272FA"/>
    <w:rsid w:val="004316A0"/>
    <w:rsid w:val="00432945"/>
    <w:rsid w:val="00432E1A"/>
    <w:rsid w:val="00433EB6"/>
    <w:rsid w:val="0043467E"/>
    <w:rsid w:val="004351C2"/>
    <w:rsid w:val="00435F42"/>
    <w:rsid w:val="00437542"/>
    <w:rsid w:val="0044045B"/>
    <w:rsid w:val="00440C17"/>
    <w:rsid w:val="004415FC"/>
    <w:rsid w:val="00442613"/>
    <w:rsid w:val="00445965"/>
    <w:rsid w:val="00445D17"/>
    <w:rsid w:val="004472CF"/>
    <w:rsid w:val="00451589"/>
    <w:rsid w:val="004534FD"/>
    <w:rsid w:val="00453C9A"/>
    <w:rsid w:val="00456372"/>
    <w:rsid w:val="0045637B"/>
    <w:rsid w:val="00456CD8"/>
    <w:rsid w:val="00457659"/>
    <w:rsid w:val="0046006F"/>
    <w:rsid w:val="004600EE"/>
    <w:rsid w:val="004607EA"/>
    <w:rsid w:val="00461BF0"/>
    <w:rsid w:val="00462404"/>
    <w:rsid w:val="00463418"/>
    <w:rsid w:val="00463517"/>
    <w:rsid w:val="00463FC9"/>
    <w:rsid w:val="00464096"/>
    <w:rsid w:val="004644ED"/>
    <w:rsid w:val="004648E5"/>
    <w:rsid w:val="00466A1A"/>
    <w:rsid w:val="004673DB"/>
    <w:rsid w:val="00467A9D"/>
    <w:rsid w:val="00473335"/>
    <w:rsid w:val="004738C8"/>
    <w:rsid w:val="0047433B"/>
    <w:rsid w:val="004744A1"/>
    <w:rsid w:val="0047594E"/>
    <w:rsid w:val="004807C3"/>
    <w:rsid w:val="0048289F"/>
    <w:rsid w:val="00483FBE"/>
    <w:rsid w:val="00491613"/>
    <w:rsid w:val="00491AF8"/>
    <w:rsid w:val="004921C9"/>
    <w:rsid w:val="00494422"/>
    <w:rsid w:val="004A0A4A"/>
    <w:rsid w:val="004A24E0"/>
    <w:rsid w:val="004A272C"/>
    <w:rsid w:val="004A2BF6"/>
    <w:rsid w:val="004A3010"/>
    <w:rsid w:val="004A5411"/>
    <w:rsid w:val="004A5553"/>
    <w:rsid w:val="004A776A"/>
    <w:rsid w:val="004B2CC2"/>
    <w:rsid w:val="004B32F5"/>
    <w:rsid w:val="004B4C62"/>
    <w:rsid w:val="004B5691"/>
    <w:rsid w:val="004B58D4"/>
    <w:rsid w:val="004B5CE4"/>
    <w:rsid w:val="004C0E63"/>
    <w:rsid w:val="004C11A5"/>
    <w:rsid w:val="004C1DCB"/>
    <w:rsid w:val="004C1FD7"/>
    <w:rsid w:val="004C23E9"/>
    <w:rsid w:val="004C2F3C"/>
    <w:rsid w:val="004C5F4E"/>
    <w:rsid w:val="004C63DC"/>
    <w:rsid w:val="004D0A7B"/>
    <w:rsid w:val="004D0C8A"/>
    <w:rsid w:val="004D1FE2"/>
    <w:rsid w:val="004D5511"/>
    <w:rsid w:val="004E011B"/>
    <w:rsid w:val="004E089C"/>
    <w:rsid w:val="004E340A"/>
    <w:rsid w:val="004E39B1"/>
    <w:rsid w:val="004E3D73"/>
    <w:rsid w:val="004E4422"/>
    <w:rsid w:val="004E50BD"/>
    <w:rsid w:val="004E57D8"/>
    <w:rsid w:val="004E65B8"/>
    <w:rsid w:val="004F06CC"/>
    <w:rsid w:val="004F1A5C"/>
    <w:rsid w:val="004F3820"/>
    <w:rsid w:val="004F3B09"/>
    <w:rsid w:val="004F3BB5"/>
    <w:rsid w:val="004F6053"/>
    <w:rsid w:val="005006F1"/>
    <w:rsid w:val="00500B7D"/>
    <w:rsid w:val="005025B1"/>
    <w:rsid w:val="005025E6"/>
    <w:rsid w:val="0050266E"/>
    <w:rsid w:val="005027AC"/>
    <w:rsid w:val="005055FB"/>
    <w:rsid w:val="00507023"/>
    <w:rsid w:val="00507EB7"/>
    <w:rsid w:val="00510CB0"/>
    <w:rsid w:val="00513305"/>
    <w:rsid w:val="0051362A"/>
    <w:rsid w:val="005148A3"/>
    <w:rsid w:val="00516DA0"/>
    <w:rsid w:val="005171EA"/>
    <w:rsid w:val="00517EB2"/>
    <w:rsid w:val="00520660"/>
    <w:rsid w:val="0052068D"/>
    <w:rsid w:val="00520ABE"/>
    <w:rsid w:val="00521E8E"/>
    <w:rsid w:val="00524CDD"/>
    <w:rsid w:val="00524E30"/>
    <w:rsid w:val="00532088"/>
    <w:rsid w:val="005335BA"/>
    <w:rsid w:val="00536BDA"/>
    <w:rsid w:val="00536FBA"/>
    <w:rsid w:val="00537234"/>
    <w:rsid w:val="00537733"/>
    <w:rsid w:val="005377B8"/>
    <w:rsid w:val="00541550"/>
    <w:rsid w:val="00541DB2"/>
    <w:rsid w:val="00541F04"/>
    <w:rsid w:val="005434A6"/>
    <w:rsid w:val="005440AA"/>
    <w:rsid w:val="00544735"/>
    <w:rsid w:val="00544861"/>
    <w:rsid w:val="00545855"/>
    <w:rsid w:val="005461F0"/>
    <w:rsid w:val="005471CE"/>
    <w:rsid w:val="0055042F"/>
    <w:rsid w:val="005535E3"/>
    <w:rsid w:val="005549F8"/>
    <w:rsid w:val="00555313"/>
    <w:rsid w:val="00555812"/>
    <w:rsid w:val="00555E55"/>
    <w:rsid w:val="0056116F"/>
    <w:rsid w:val="00563E7A"/>
    <w:rsid w:val="00564AA2"/>
    <w:rsid w:val="00570073"/>
    <w:rsid w:val="0057021E"/>
    <w:rsid w:val="005709E1"/>
    <w:rsid w:val="00571372"/>
    <w:rsid w:val="0057173D"/>
    <w:rsid w:val="005719D8"/>
    <w:rsid w:val="00575259"/>
    <w:rsid w:val="005766CD"/>
    <w:rsid w:val="0057768B"/>
    <w:rsid w:val="00577D10"/>
    <w:rsid w:val="00582B1C"/>
    <w:rsid w:val="00583A04"/>
    <w:rsid w:val="00583E61"/>
    <w:rsid w:val="00584699"/>
    <w:rsid w:val="00584774"/>
    <w:rsid w:val="0058489E"/>
    <w:rsid w:val="0058616D"/>
    <w:rsid w:val="005906AF"/>
    <w:rsid w:val="00591997"/>
    <w:rsid w:val="00591F1E"/>
    <w:rsid w:val="00592991"/>
    <w:rsid w:val="00592CC5"/>
    <w:rsid w:val="00592EE2"/>
    <w:rsid w:val="00593931"/>
    <w:rsid w:val="005948EE"/>
    <w:rsid w:val="00594E20"/>
    <w:rsid w:val="005951B5"/>
    <w:rsid w:val="00595B73"/>
    <w:rsid w:val="00597CDC"/>
    <w:rsid w:val="005A0A35"/>
    <w:rsid w:val="005A10C5"/>
    <w:rsid w:val="005A1476"/>
    <w:rsid w:val="005A19D5"/>
    <w:rsid w:val="005A2675"/>
    <w:rsid w:val="005A690F"/>
    <w:rsid w:val="005A69E5"/>
    <w:rsid w:val="005A6FD1"/>
    <w:rsid w:val="005A70EB"/>
    <w:rsid w:val="005A790C"/>
    <w:rsid w:val="005A7EE5"/>
    <w:rsid w:val="005B0179"/>
    <w:rsid w:val="005B08AB"/>
    <w:rsid w:val="005B2623"/>
    <w:rsid w:val="005B2F70"/>
    <w:rsid w:val="005B5AAE"/>
    <w:rsid w:val="005B5BC1"/>
    <w:rsid w:val="005B6157"/>
    <w:rsid w:val="005B622A"/>
    <w:rsid w:val="005B6FA0"/>
    <w:rsid w:val="005B7F91"/>
    <w:rsid w:val="005C13B6"/>
    <w:rsid w:val="005C1506"/>
    <w:rsid w:val="005C23B7"/>
    <w:rsid w:val="005C263B"/>
    <w:rsid w:val="005C2D4C"/>
    <w:rsid w:val="005C3A5B"/>
    <w:rsid w:val="005C4ED4"/>
    <w:rsid w:val="005C5EBE"/>
    <w:rsid w:val="005C6812"/>
    <w:rsid w:val="005C6B09"/>
    <w:rsid w:val="005D0BEB"/>
    <w:rsid w:val="005D1961"/>
    <w:rsid w:val="005D2D06"/>
    <w:rsid w:val="005D5075"/>
    <w:rsid w:val="005D5ABE"/>
    <w:rsid w:val="005D5ED1"/>
    <w:rsid w:val="005D653F"/>
    <w:rsid w:val="005D6C82"/>
    <w:rsid w:val="005E0E5E"/>
    <w:rsid w:val="005E2DBA"/>
    <w:rsid w:val="005E4CC9"/>
    <w:rsid w:val="005E5749"/>
    <w:rsid w:val="005F021E"/>
    <w:rsid w:val="005F0675"/>
    <w:rsid w:val="005F190B"/>
    <w:rsid w:val="005F31D0"/>
    <w:rsid w:val="005F5B9A"/>
    <w:rsid w:val="005F61EB"/>
    <w:rsid w:val="005F76C2"/>
    <w:rsid w:val="005F7E7F"/>
    <w:rsid w:val="005F7FB7"/>
    <w:rsid w:val="00600601"/>
    <w:rsid w:val="00600C61"/>
    <w:rsid w:val="0060120E"/>
    <w:rsid w:val="0060196D"/>
    <w:rsid w:val="00602014"/>
    <w:rsid w:val="00604819"/>
    <w:rsid w:val="006053D2"/>
    <w:rsid w:val="00606954"/>
    <w:rsid w:val="006074C8"/>
    <w:rsid w:val="00611FA2"/>
    <w:rsid w:val="006144C9"/>
    <w:rsid w:val="0061476A"/>
    <w:rsid w:val="00614D3E"/>
    <w:rsid w:val="00615701"/>
    <w:rsid w:val="00616E3F"/>
    <w:rsid w:val="00617787"/>
    <w:rsid w:val="006223C9"/>
    <w:rsid w:val="00627C23"/>
    <w:rsid w:val="006307B3"/>
    <w:rsid w:val="00631D74"/>
    <w:rsid w:val="00632C29"/>
    <w:rsid w:val="0063577B"/>
    <w:rsid w:val="0063695A"/>
    <w:rsid w:val="006369AC"/>
    <w:rsid w:val="0063706F"/>
    <w:rsid w:val="00641277"/>
    <w:rsid w:val="00642D64"/>
    <w:rsid w:val="006443EA"/>
    <w:rsid w:val="00644F0A"/>
    <w:rsid w:val="00645876"/>
    <w:rsid w:val="006458F4"/>
    <w:rsid w:val="00645DD6"/>
    <w:rsid w:val="00646930"/>
    <w:rsid w:val="00646DF6"/>
    <w:rsid w:val="00647491"/>
    <w:rsid w:val="0065386B"/>
    <w:rsid w:val="00654934"/>
    <w:rsid w:val="0065501D"/>
    <w:rsid w:val="006566BB"/>
    <w:rsid w:val="00660383"/>
    <w:rsid w:val="006607C3"/>
    <w:rsid w:val="00660D2D"/>
    <w:rsid w:val="00662393"/>
    <w:rsid w:val="00663494"/>
    <w:rsid w:val="0066415D"/>
    <w:rsid w:val="00664CEE"/>
    <w:rsid w:val="00664E11"/>
    <w:rsid w:val="00666606"/>
    <w:rsid w:val="00666FCF"/>
    <w:rsid w:val="00667492"/>
    <w:rsid w:val="00667697"/>
    <w:rsid w:val="00667764"/>
    <w:rsid w:val="00667C0C"/>
    <w:rsid w:val="006700E3"/>
    <w:rsid w:val="006703F6"/>
    <w:rsid w:val="00670624"/>
    <w:rsid w:val="006706A2"/>
    <w:rsid w:val="00670D4D"/>
    <w:rsid w:val="0067118C"/>
    <w:rsid w:val="00671829"/>
    <w:rsid w:val="00673C5D"/>
    <w:rsid w:val="00674BF0"/>
    <w:rsid w:val="00674C52"/>
    <w:rsid w:val="00675FD6"/>
    <w:rsid w:val="00677B2B"/>
    <w:rsid w:val="00677D8F"/>
    <w:rsid w:val="00683CA6"/>
    <w:rsid w:val="00686280"/>
    <w:rsid w:val="0068778D"/>
    <w:rsid w:val="00687E35"/>
    <w:rsid w:val="006919C6"/>
    <w:rsid w:val="00691B28"/>
    <w:rsid w:val="00694797"/>
    <w:rsid w:val="00696876"/>
    <w:rsid w:val="00697CF2"/>
    <w:rsid w:val="006A10BC"/>
    <w:rsid w:val="006A16F2"/>
    <w:rsid w:val="006A1711"/>
    <w:rsid w:val="006A233B"/>
    <w:rsid w:val="006A374B"/>
    <w:rsid w:val="006A3C9D"/>
    <w:rsid w:val="006A4263"/>
    <w:rsid w:val="006A5348"/>
    <w:rsid w:val="006A6B49"/>
    <w:rsid w:val="006B1B60"/>
    <w:rsid w:val="006B2E92"/>
    <w:rsid w:val="006B3598"/>
    <w:rsid w:val="006B3924"/>
    <w:rsid w:val="006B716A"/>
    <w:rsid w:val="006C25B9"/>
    <w:rsid w:val="006C3690"/>
    <w:rsid w:val="006C3CD2"/>
    <w:rsid w:val="006C4332"/>
    <w:rsid w:val="006C488C"/>
    <w:rsid w:val="006C75BC"/>
    <w:rsid w:val="006D03A2"/>
    <w:rsid w:val="006D066C"/>
    <w:rsid w:val="006D0CE3"/>
    <w:rsid w:val="006D1641"/>
    <w:rsid w:val="006D6C1F"/>
    <w:rsid w:val="006D6E6F"/>
    <w:rsid w:val="006E06B7"/>
    <w:rsid w:val="006E222D"/>
    <w:rsid w:val="006E2D70"/>
    <w:rsid w:val="006E4B87"/>
    <w:rsid w:val="006E6350"/>
    <w:rsid w:val="006E63C7"/>
    <w:rsid w:val="006E65B4"/>
    <w:rsid w:val="006E6667"/>
    <w:rsid w:val="006E6F80"/>
    <w:rsid w:val="006F0B87"/>
    <w:rsid w:val="006F17C1"/>
    <w:rsid w:val="006F1866"/>
    <w:rsid w:val="006F1C13"/>
    <w:rsid w:val="006F1E46"/>
    <w:rsid w:val="006F1E5F"/>
    <w:rsid w:val="006F32BE"/>
    <w:rsid w:val="00700051"/>
    <w:rsid w:val="00701AA8"/>
    <w:rsid w:val="00701FF0"/>
    <w:rsid w:val="00702E8E"/>
    <w:rsid w:val="00704FAB"/>
    <w:rsid w:val="00706D26"/>
    <w:rsid w:val="00713AB1"/>
    <w:rsid w:val="00713D26"/>
    <w:rsid w:val="0071403E"/>
    <w:rsid w:val="007158DA"/>
    <w:rsid w:val="007165C6"/>
    <w:rsid w:val="00716CBB"/>
    <w:rsid w:val="0071703E"/>
    <w:rsid w:val="00717F57"/>
    <w:rsid w:val="00717FFD"/>
    <w:rsid w:val="00723206"/>
    <w:rsid w:val="0072444E"/>
    <w:rsid w:val="0072535E"/>
    <w:rsid w:val="00725A3F"/>
    <w:rsid w:val="00727701"/>
    <w:rsid w:val="007277AB"/>
    <w:rsid w:val="0072797D"/>
    <w:rsid w:val="00731F9D"/>
    <w:rsid w:val="00733D48"/>
    <w:rsid w:val="0073535E"/>
    <w:rsid w:val="007369AD"/>
    <w:rsid w:val="00744E1F"/>
    <w:rsid w:val="00747B25"/>
    <w:rsid w:val="00750B88"/>
    <w:rsid w:val="00750BC9"/>
    <w:rsid w:val="00752073"/>
    <w:rsid w:val="00754C13"/>
    <w:rsid w:val="007552A0"/>
    <w:rsid w:val="00755322"/>
    <w:rsid w:val="007559C7"/>
    <w:rsid w:val="00756866"/>
    <w:rsid w:val="007571CE"/>
    <w:rsid w:val="007602E0"/>
    <w:rsid w:val="0076075B"/>
    <w:rsid w:val="00761BEA"/>
    <w:rsid w:val="00761D70"/>
    <w:rsid w:val="007633F5"/>
    <w:rsid w:val="00764D4F"/>
    <w:rsid w:val="00765DDA"/>
    <w:rsid w:val="0076726C"/>
    <w:rsid w:val="0077052A"/>
    <w:rsid w:val="00771701"/>
    <w:rsid w:val="0077220E"/>
    <w:rsid w:val="0077299D"/>
    <w:rsid w:val="007746EC"/>
    <w:rsid w:val="00775B92"/>
    <w:rsid w:val="00775CE8"/>
    <w:rsid w:val="007813C9"/>
    <w:rsid w:val="00781CBA"/>
    <w:rsid w:val="00781D78"/>
    <w:rsid w:val="007847DF"/>
    <w:rsid w:val="0078586D"/>
    <w:rsid w:val="00787758"/>
    <w:rsid w:val="00787FB6"/>
    <w:rsid w:val="007900AB"/>
    <w:rsid w:val="00792F6A"/>
    <w:rsid w:val="00793542"/>
    <w:rsid w:val="00793AB5"/>
    <w:rsid w:val="007940C8"/>
    <w:rsid w:val="0079449E"/>
    <w:rsid w:val="007952C1"/>
    <w:rsid w:val="007A2810"/>
    <w:rsid w:val="007A4970"/>
    <w:rsid w:val="007A4D52"/>
    <w:rsid w:val="007A4E57"/>
    <w:rsid w:val="007A5F98"/>
    <w:rsid w:val="007A6DD0"/>
    <w:rsid w:val="007A6F6F"/>
    <w:rsid w:val="007A7C93"/>
    <w:rsid w:val="007B03C7"/>
    <w:rsid w:val="007B1538"/>
    <w:rsid w:val="007B1542"/>
    <w:rsid w:val="007B2514"/>
    <w:rsid w:val="007B3F48"/>
    <w:rsid w:val="007B44F4"/>
    <w:rsid w:val="007C02B9"/>
    <w:rsid w:val="007C16E9"/>
    <w:rsid w:val="007C222C"/>
    <w:rsid w:val="007C44D8"/>
    <w:rsid w:val="007C4856"/>
    <w:rsid w:val="007C4FD9"/>
    <w:rsid w:val="007C7C8D"/>
    <w:rsid w:val="007D0EB0"/>
    <w:rsid w:val="007D2204"/>
    <w:rsid w:val="007D2B8F"/>
    <w:rsid w:val="007D31A6"/>
    <w:rsid w:val="007D3BD7"/>
    <w:rsid w:val="007D4A5F"/>
    <w:rsid w:val="007D6C7B"/>
    <w:rsid w:val="007E0301"/>
    <w:rsid w:val="007E156E"/>
    <w:rsid w:val="007E1709"/>
    <w:rsid w:val="007E2889"/>
    <w:rsid w:val="007E3ED5"/>
    <w:rsid w:val="007E41C7"/>
    <w:rsid w:val="007E486E"/>
    <w:rsid w:val="007F0C29"/>
    <w:rsid w:val="007F1DC8"/>
    <w:rsid w:val="007F253C"/>
    <w:rsid w:val="007F4DCD"/>
    <w:rsid w:val="007F5E0A"/>
    <w:rsid w:val="007F6149"/>
    <w:rsid w:val="00801197"/>
    <w:rsid w:val="00801E37"/>
    <w:rsid w:val="00803780"/>
    <w:rsid w:val="00804A3E"/>
    <w:rsid w:val="00804A91"/>
    <w:rsid w:val="00805108"/>
    <w:rsid w:val="00807E83"/>
    <w:rsid w:val="00810815"/>
    <w:rsid w:val="008110CD"/>
    <w:rsid w:val="0081195A"/>
    <w:rsid w:val="00812E64"/>
    <w:rsid w:val="008145FE"/>
    <w:rsid w:val="0081462B"/>
    <w:rsid w:val="00816675"/>
    <w:rsid w:val="00816F99"/>
    <w:rsid w:val="00817462"/>
    <w:rsid w:val="00821109"/>
    <w:rsid w:val="0082294E"/>
    <w:rsid w:val="00823AEE"/>
    <w:rsid w:val="00827BAB"/>
    <w:rsid w:val="00827BD6"/>
    <w:rsid w:val="00833CDE"/>
    <w:rsid w:val="008351F5"/>
    <w:rsid w:val="008352B0"/>
    <w:rsid w:val="0083586A"/>
    <w:rsid w:val="008361E1"/>
    <w:rsid w:val="00840C4C"/>
    <w:rsid w:val="00842B3A"/>
    <w:rsid w:val="00843DC2"/>
    <w:rsid w:val="008449EC"/>
    <w:rsid w:val="00845CE1"/>
    <w:rsid w:val="00845D46"/>
    <w:rsid w:val="00847EC6"/>
    <w:rsid w:val="00852F5F"/>
    <w:rsid w:val="00856975"/>
    <w:rsid w:val="00857EDD"/>
    <w:rsid w:val="008613E9"/>
    <w:rsid w:val="00861A94"/>
    <w:rsid w:val="0086237B"/>
    <w:rsid w:val="008648C0"/>
    <w:rsid w:val="008656FA"/>
    <w:rsid w:val="00866222"/>
    <w:rsid w:val="00866373"/>
    <w:rsid w:val="00871196"/>
    <w:rsid w:val="0087198A"/>
    <w:rsid w:val="00872781"/>
    <w:rsid w:val="00873A68"/>
    <w:rsid w:val="00875C5C"/>
    <w:rsid w:val="00876356"/>
    <w:rsid w:val="00877C2F"/>
    <w:rsid w:val="00881438"/>
    <w:rsid w:val="00881725"/>
    <w:rsid w:val="00882E91"/>
    <w:rsid w:val="00883334"/>
    <w:rsid w:val="008838AA"/>
    <w:rsid w:val="00884AE9"/>
    <w:rsid w:val="00884C61"/>
    <w:rsid w:val="00885978"/>
    <w:rsid w:val="00886EA9"/>
    <w:rsid w:val="00886F82"/>
    <w:rsid w:val="008878B4"/>
    <w:rsid w:val="00887CF5"/>
    <w:rsid w:val="0089157B"/>
    <w:rsid w:val="008917D5"/>
    <w:rsid w:val="00893FA7"/>
    <w:rsid w:val="008977D5"/>
    <w:rsid w:val="008A1BF3"/>
    <w:rsid w:val="008A4D28"/>
    <w:rsid w:val="008A5F3E"/>
    <w:rsid w:val="008A7F4C"/>
    <w:rsid w:val="008B02CA"/>
    <w:rsid w:val="008B111A"/>
    <w:rsid w:val="008B1BB7"/>
    <w:rsid w:val="008B248F"/>
    <w:rsid w:val="008B426B"/>
    <w:rsid w:val="008B44E5"/>
    <w:rsid w:val="008B4829"/>
    <w:rsid w:val="008B48A3"/>
    <w:rsid w:val="008B5838"/>
    <w:rsid w:val="008B64F7"/>
    <w:rsid w:val="008B651F"/>
    <w:rsid w:val="008B6568"/>
    <w:rsid w:val="008B6C8E"/>
    <w:rsid w:val="008C0368"/>
    <w:rsid w:val="008C2625"/>
    <w:rsid w:val="008C3A37"/>
    <w:rsid w:val="008C4064"/>
    <w:rsid w:val="008C5485"/>
    <w:rsid w:val="008C54B1"/>
    <w:rsid w:val="008C63C1"/>
    <w:rsid w:val="008C6771"/>
    <w:rsid w:val="008C6F83"/>
    <w:rsid w:val="008D0084"/>
    <w:rsid w:val="008D03DA"/>
    <w:rsid w:val="008D03F6"/>
    <w:rsid w:val="008D2606"/>
    <w:rsid w:val="008D2938"/>
    <w:rsid w:val="008D6171"/>
    <w:rsid w:val="008D6DE2"/>
    <w:rsid w:val="008E4DCD"/>
    <w:rsid w:val="008E50D9"/>
    <w:rsid w:val="008E51B5"/>
    <w:rsid w:val="008E636B"/>
    <w:rsid w:val="008F007E"/>
    <w:rsid w:val="008F0754"/>
    <w:rsid w:val="008F0EBB"/>
    <w:rsid w:val="008F1087"/>
    <w:rsid w:val="008F1FF6"/>
    <w:rsid w:val="008F30D3"/>
    <w:rsid w:val="008F3F0A"/>
    <w:rsid w:val="008F4380"/>
    <w:rsid w:val="008F441F"/>
    <w:rsid w:val="008F77DE"/>
    <w:rsid w:val="00900D93"/>
    <w:rsid w:val="009027EB"/>
    <w:rsid w:val="00902B91"/>
    <w:rsid w:val="009032CF"/>
    <w:rsid w:val="009045E4"/>
    <w:rsid w:val="00907961"/>
    <w:rsid w:val="009115CF"/>
    <w:rsid w:val="00912653"/>
    <w:rsid w:val="0091343D"/>
    <w:rsid w:val="00916A93"/>
    <w:rsid w:val="00917BCD"/>
    <w:rsid w:val="00921765"/>
    <w:rsid w:val="00921FDE"/>
    <w:rsid w:val="00922A78"/>
    <w:rsid w:val="009240EB"/>
    <w:rsid w:val="0092518D"/>
    <w:rsid w:val="009259AD"/>
    <w:rsid w:val="00927EC7"/>
    <w:rsid w:val="00927F22"/>
    <w:rsid w:val="00932B44"/>
    <w:rsid w:val="0093441C"/>
    <w:rsid w:val="00935C93"/>
    <w:rsid w:val="00937649"/>
    <w:rsid w:val="00942A47"/>
    <w:rsid w:val="009440B4"/>
    <w:rsid w:val="00944422"/>
    <w:rsid w:val="0094487E"/>
    <w:rsid w:val="00946E90"/>
    <w:rsid w:val="00947A23"/>
    <w:rsid w:val="00947EB0"/>
    <w:rsid w:val="009508BB"/>
    <w:rsid w:val="00952CFA"/>
    <w:rsid w:val="00953EA4"/>
    <w:rsid w:val="00955AF8"/>
    <w:rsid w:val="00956334"/>
    <w:rsid w:val="00956E79"/>
    <w:rsid w:val="00962D83"/>
    <w:rsid w:val="009630C5"/>
    <w:rsid w:val="00963491"/>
    <w:rsid w:val="009644B1"/>
    <w:rsid w:val="00965083"/>
    <w:rsid w:val="00965805"/>
    <w:rsid w:val="00967F89"/>
    <w:rsid w:val="00971A7D"/>
    <w:rsid w:val="009737F8"/>
    <w:rsid w:val="00976804"/>
    <w:rsid w:val="00976E0C"/>
    <w:rsid w:val="0098164B"/>
    <w:rsid w:val="00981D6E"/>
    <w:rsid w:val="0098265D"/>
    <w:rsid w:val="00982B91"/>
    <w:rsid w:val="00984699"/>
    <w:rsid w:val="00985FD9"/>
    <w:rsid w:val="0098683E"/>
    <w:rsid w:val="009878A8"/>
    <w:rsid w:val="009902C8"/>
    <w:rsid w:val="00991357"/>
    <w:rsid w:val="00991988"/>
    <w:rsid w:val="009925B9"/>
    <w:rsid w:val="00992B6A"/>
    <w:rsid w:val="009936E0"/>
    <w:rsid w:val="0099575E"/>
    <w:rsid w:val="00997623"/>
    <w:rsid w:val="009A00BB"/>
    <w:rsid w:val="009A0ACA"/>
    <w:rsid w:val="009A0F13"/>
    <w:rsid w:val="009A25F3"/>
    <w:rsid w:val="009A39E4"/>
    <w:rsid w:val="009A659C"/>
    <w:rsid w:val="009A6799"/>
    <w:rsid w:val="009B396E"/>
    <w:rsid w:val="009B3F7C"/>
    <w:rsid w:val="009B5C55"/>
    <w:rsid w:val="009B63E6"/>
    <w:rsid w:val="009B7153"/>
    <w:rsid w:val="009C2FA9"/>
    <w:rsid w:val="009C373E"/>
    <w:rsid w:val="009C3985"/>
    <w:rsid w:val="009C4330"/>
    <w:rsid w:val="009C4D7F"/>
    <w:rsid w:val="009C5F78"/>
    <w:rsid w:val="009C754C"/>
    <w:rsid w:val="009D0FAB"/>
    <w:rsid w:val="009D140F"/>
    <w:rsid w:val="009D1582"/>
    <w:rsid w:val="009D2C8A"/>
    <w:rsid w:val="009D5CE8"/>
    <w:rsid w:val="009D7433"/>
    <w:rsid w:val="009D7E13"/>
    <w:rsid w:val="009E0194"/>
    <w:rsid w:val="009E0A53"/>
    <w:rsid w:val="009E2959"/>
    <w:rsid w:val="009E3222"/>
    <w:rsid w:val="009E3A6D"/>
    <w:rsid w:val="009E6CAD"/>
    <w:rsid w:val="009F089A"/>
    <w:rsid w:val="009F2E5A"/>
    <w:rsid w:val="009F3FED"/>
    <w:rsid w:val="009F6002"/>
    <w:rsid w:val="009F6190"/>
    <w:rsid w:val="009F67F4"/>
    <w:rsid w:val="009F6924"/>
    <w:rsid w:val="009F7184"/>
    <w:rsid w:val="00A00DAE"/>
    <w:rsid w:val="00A014CC"/>
    <w:rsid w:val="00A05E8F"/>
    <w:rsid w:val="00A07384"/>
    <w:rsid w:val="00A114CA"/>
    <w:rsid w:val="00A11759"/>
    <w:rsid w:val="00A1450D"/>
    <w:rsid w:val="00A15AF6"/>
    <w:rsid w:val="00A170C9"/>
    <w:rsid w:val="00A179C9"/>
    <w:rsid w:val="00A20437"/>
    <w:rsid w:val="00A22A71"/>
    <w:rsid w:val="00A248D0"/>
    <w:rsid w:val="00A25F36"/>
    <w:rsid w:val="00A27BE7"/>
    <w:rsid w:val="00A30E0E"/>
    <w:rsid w:val="00A32D76"/>
    <w:rsid w:val="00A33783"/>
    <w:rsid w:val="00A34B0A"/>
    <w:rsid w:val="00A350FE"/>
    <w:rsid w:val="00A3521A"/>
    <w:rsid w:val="00A36701"/>
    <w:rsid w:val="00A36B8B"/>
    <w:rsid w:val="00A37C7A"/>
    <w:rsid w:val="00A42001"/>
    <w:rsid w:val="00A43682"/>
    <w:rsid w:val="00A44608"/>
    <w:rsid w:val="00A44C14"/>
    <w:rsid w:val="00A44EA0"/>
    <w:rsid w:val="00A47B3E"/>
    <w:rsid w:val="00A50F34"/>
    <w:rsid w:val="00A52BC5"/>
    <w:rsid w:val="00A546B1"/>
    <w:rsid w:val="00A560AA"/>
    <w:rsid w:val="00A578F1"/>
    <w:rsid w:val="00A57EBD"/>
    <w:rsid w:val="00A6134A"/>
    <w:rsid w:val="00A618DD"/>
    <w:rsid w:val="00A62B0B"/>
    <w:rsid w:val="00A633AA"/>
    <w:rsid w:val="00A636AF"/>
    <w:rsid w:val="00A66DA6"/>
    <w:rsid w:val="00A6718E"/>
    <w:rsid w:val="00A727CB"/>
    <w:rsid w:val="00A74744"/>
    <w:rsid w:val="00A74CE2"/>
    <w:rsid w:val="00A74EA7"/>
    <w:rsid w:val="00A760DD"/>
    <w:rsid w:val="00A837DE"/>
    <w:rsid w:val="00A83E34"/>
    <w:rsid w:val="00A84809"/>
    <w:rsid w:val="00A854B4"/>
    <w:rsid w:val="00A900FA"/>
    <w:rsid w:val="00A90264"/>
    <w:rsid w:val="00A909BA"/>
    <w:rsid w:val="00A911E4"/>
    <w:rsid w:val="00A93880"/>
    <w:rsid w:val="00A938FE"/>
    <w:rsid w:val="00A956CD"/>
    <w:rsid w:val="00AA087B"/>
    <w:rsid w:val="00AA0F82"/>
    <w:rsid w:val="00AA2489"/>
    <w:rsid w:val="00AA304E"/>
    <w:rsid w:val="00AA3BA1"/>
    <w:rsid w:val="00AA4549"/>
    <w:rsid w:val="00AA6F68"/>
    <w:rsid w:val="00AA71E1"/>
    <w:rsid w:val="00AA7CF7"/>
    <w:rsid w:val="00AB2E25"/>
    <w:rsid w:val="00AB2FC5"/>
    <w:rsid w:val="00AB3633"/>
    <w:rsid w:val="00AB48CE"/>
    <w:rsid w:val="00AB7E9D"/>
    <w:rsid w:val="00AC3637"/>
    <w:rsid w:val="00AC5828"/>
    <w:rsid w:val="00AC60C6"/>
    <w:rsid w:val="00AC6603"/>
    <w:rsid w:val="00AC6F85"/>
    <w:rsid w:val="00AC7BF7"/>
    <w:rsid w:val="00AD1D97"/>
    <w:rsid w:val="00AD2268"/>
    <w:rsid w:val="00AD3466"/>
    <w:rsid w:val="00AD58AB"/>
    <w:rsid w:val="00AD77CB"/>
    <w:rsid w:val="00AE05EF"/>
    <w:rsid w:val="00AE0F82"/>
    <w:rsid w:val="00AE18EF"/>
    <w:rsid w:val="00AE1C24"/>
    <w:rsid w:val="00AE2A6A"/>
    <w:rsid w:val="00AF1D45"/>
    <w:rsid w:val="00AF2395"/>
    <w:rsid w:val="00AF595B"/>
    <w:rsid w:val="00B022D4"/>
    <w:rsid w:val="00B02951"/>
    <w:rsid w:val="00B04762"/>
    <w:rsid w:val="00B072C4"/>
    <w:rsid w:val="00B10E02"/>
    <w:rsid w:val="00B11175"/>
    <w:rsid w:val="00B112DE"/>
    <w:rsid w:val="00B1163B"/>
    <w:rsid w:val="00B14073"/>
    <w:rsid w:val="00B14D8B"/>
    <w:rsid w:val="00B151F0"/>
    <w:rsid w:val="00B15F82"/>
    <w:rsid w:val="00B2282B"/>
    <w:rsid w:val="00B22DF8"/>
    <w:rsid w:val="00B253A8"/>
    <w:rsid w:val="00B253DE"/>
    <w:rsid w:val="00B25567"/>
    <w:rsid w:val="00B25D75"/>
    <w:rsid w:val="00B2606D"/>
    <w:rsid w:val="00B26138"/>
    <w:rsid w:val="00B2650F"/>
    <w:rsid w:val="00B30A99"/>
    <w:rsid w:val="00B32D90"/>
    <w:rsid w:val="00B32DCD"/>
    <w:rsid w:val="00B345D9"/>
    <w:rsid w:val="00B358BF"/>
    <w:rsid w:val="00B35AFC"/>
    <w:rsid w:val="00B36BC9"/>
    <w:rsid w:val="00B37B83"/>
    <w:rsid w:val="00B411AC"/>
    <w:rsid w:val="00B4328D"/>
    <w:rsid w:val="00B45834"/>
    <w:rsid w:val="00B46805"/>
    <w:rsid w:val="00B478D7"/>
    <w:rsid w:val="00B51D23"/>
    <w:rsid w:val="00B5288F"/>
    <w:rsid w:val="00B543D0"/>
    <w:rsid w:val="00B55DB3"/>
    <w:rsid w:val="00B56D99"/>
    <w:rsid w:val="00B60C0C"/>
    <w:rsid w:val="00B60C71"/>
    <w:rsid w:val="00B61C40"/>
    <w:rsid w:val="00B648E3"/>
    <w:rsid w:val="00B64BFE"/>
    <w:rsid w:val="00B65203"/>
    <w:rsid w:val="00B67729"/>
    <w:rsid w:val="00B7102C"/>
    <w:rsid w:val="00B71EC5"/>
    <w:rsid w:val="00B7398A"/>
    <w:rsid w:val="00B75330"/>
    <w:rsid w:val="00B75B39"/>
    <w:rsid w:val="00B76CA0"/>
    <w:rsid w:val="00B776E9"/>
    <w:rsid w:val="00B77B13"/>
    <w:rsid w:val="00B77E26"/>
    <w:rsid w:val="00B810D8"/>
    <w:rsid w:val="00B81999"/>
    <w:rsid w:val="00B82618"/>
    <w:rsid w:val="00B82698"/>
    <w:rsid w:val="00B82E01"/>
    <w:rsid w:val="00B833D7"/>
    <w:rsid w:val="00B8355D"/>
    <w:rsid w:val="00B86F2C"/>
    <w:rsid w:val="00B86FC0"/>
    <w:rsid w:val="00B9073D"/>
    <w:rsid w:val="00B90E9F"/>
    <w:rsid w:val="00B91178"/>
    <w:rsid w:val="00B91A94"/>
    <w:rsid w:val="00B9227C"/>
    <w:rsid w:val="00B92679"/>
    <w:rsid w:val="00B92A7A"/>
    <w:rsid w:val="00B93B98"/>
    <w:rsid w:val="00B95985"/>
    <w:rsid w:val="00B95C89"/>
    <w:rsid w:val="00B97826"/>
    <w:rsid w:val="00BA18C9"/>
    <w:rsid w:val="00BA22B2"/>
    <w:rsid w:val="00BA5881"/>
    <w:rsid w:val="00BA7230"/>
    <w:rsid w:val="00BA7FA1"/>
    <w:rsid w:val="00BB0D8F"/>
    <w:rsid w:val="00BB1136"/>
    <w:rsid w:val="00BB19B0"/>
    <w:rsid w:val="00BB1AA6"/>
    <w:rsid w:val="00BB289C"/>
    <w:rsid w:val="00BB2B03"/>
    <w:rsid w:val="00BB32B5"/>
    <w:rsid w:val="00BB347E"/>
    <w:rsid w:val="00BB4DB5"/>
    <w:rsid w:val="00BB6A14"/>
    <w:rsid w:val="00BB6BBF"/>
    <w:rsid w:val="00BB6D59"/>
    <w:rsid w:val="00BB733C"/>
    <w:rsid w:val="00BC1230"/>
    <w:rsid w:val="00BC128E"/>
    <w:rsid w:val="00BC1F27"/>
    <w:rsid w:val="00BC2B71"/>
    <w:rsid w:val="00BC3B2E"/>
    <w:rsid w:val="00BC48EE"/>
    <w:rsid w:val="00BC4E60"/>
    <w:rsid w:val="00BC6111"/>
    <w:rsid w:val="00BC6F40"/>
    <w:rsid w:val="00BD077B"/>
    <w:rsid w:val="00BD2BA0"/>
    <w:rsid w:val="00BD3602"/>
    <w:rsid w:val="00BD47DD"/>
    <w:rsid w:val="00BD4912"/>
    <w:rsid w:val="00BD5FB1"/>
    <w:rsid w:val="00BD66CE"/>
    <w:rsid w:val="00BE0805"/>
    <w:rsid w:val="00BE361F"/>
    <w:rsid w:val="00BE3AF4"/>
    <w:rsid w:val="00BE400A"/>
    <w:rsid w:val="00BE538D"/>
    <w:rsid w:val="00BE5A74"/>
    <w:rsid w:val="00BE5F94"/>
    <w:rsid w:val="00BE60C5"/>
    <w:rsid w:val="00BE6167"/>
    <w:rsid w:val="00BE7558"/>
    <w:rsid w:val="00BE7D0F"/>
    <w:rsid w:val="00BF0627"/>
    <w:rsid w:val="00BF064C"/>
    <w:rsid w:val="00BF0B29"/>
    <w:rsid w:val="00BF1554"/>
    <w:rsid w:val="00BF29A9"/>
    <w:rsid w:val="00BF2C88"/>
    <w:rsid w:val="00BF3B7F"/>
    <w:rsid w:val="00BF3CAD"/>
    <w:rsid w:val="00BF42E6"/>
    <w:rsid w:val="00BF7B2B"/>
    <w:rsid w:val="00C008B0"/>
    <w:rsid w:val="00C01831"/>
    <w:rsid w:val="00C03AE0"/>
    <w:rsid w:val="00C03B2C"/>
    <w:rsid w:val="00C0618D"/>
    <w:rsid w:val="00C066E6"/>
    <w:rsid w:val="00C06F71"/>
    <w:rsid w:val="00C1049C"/>
    <w:rsid w:val="00C114E9"/>
    <w:rsid w:val="00C11A07"/>
    <w:rsid w:val="00C1264A"/>
    <w:rsid w:val="00C12F14"/>
    <w:rsid w:val="00C138EF"/>
    <w:rsid w:val="00C1444E"/>
    <w:rsid w:val="00C1724A"/>
    <w:rsid w:val="00C172AE"/>
    <w:rsid w:val="00C17C0F"/>
    <w:rsid w:val="00C22056"/>
    <w:rsid w:val="00C23CDB"/>
    <w:rsid w:val="00C246CA"/>
    <w:rsid w:val="00C249EE"/>
    <w:rsid w:val="00C27D30"/>
    <w:rsid w:val="00C303CA"/>
    <w:rsid w:val="00C30CEB"/>
    <w:rsid w:val="00C31287"/>
    <w:rsid w:val="00C325A8"/>
    <w:rsid w:val="00C325DA"/>
    <w:rsid w:val="00C34194"/>
    <w:rsid w:val="00C34DBA"/>
    <w:rsid w:val="00C35565"/>
    <w:rsid w:val="00C4111B"/>
    <w:rsid w:val="00C418B8"/>
    <w:rsid w:val="00C41DAA"/>
    <w:rsid w:val="00C5174A"/>
    <w:rsid w:val="00C53002"/>
    <w:rsid w:val="00C533CD"/>
    <w:rsid w:val="00C604A9"/>
    <w:rsid w:val="00C61CBB"/>
    <w:rsid w:val="00C61D5A"/>
    <w:rsid w:val="00C62759"/>
    <w:rsid w:val="00C63888"/>
    <w:rsid w:val="00C63A97"/>
    <w:rsid w:val="00C641CF"/>
    <w:rsid w:val="00C64985"/>
    <w:rsid w:val="00C71182"/>
    <w:rsid w:val="00C71CA2"/>
    <w:rsid w:val="00C73F3A"/>
    <w:rsid w:val="00C75AF5"/>
    <w:rsid w:val="00C76879"/>
    <w:rsid w:val="00C80160"/>
    <w:rsid w:val="00C802A4"/>
    <w:rsid w:val="00C80CC9"/>
    <w:rsid w:val="00C87398"/>
    <w:rsid w:val="00C90C9C"/>
    <w:rsid w:val="00C91B84"/>
    <w:rsid w:val="00C923A3"/>
    <w:rsid w:val="00C926A2"/>
    <w:rsid w:val="00C93294"/>
    <w:rsid w:val="00C933B4"/>
    <w:rsid w:val="00C947F3"/>
    <w:rsid w:val="00C97804"/>
    <w:rsid w:val="00CA0E03"/>
    <w:rsid w:val="00CA44EB"/>
    <w:rsid w:val="00CA53EF"/>
    <w:rsid w:val="00CA548E"/>
    <w:rsid w:val="00CA5A40"/>
    <w:rsid w:val="00CB0540"/>
    <w:rsid w:val="00CB091C"/>
    <w:rsid w:val="00CB0C2F"/>
    <w:rsid w:val="00CB1CDB"/>
    <w:rsid w:val="00CB244C"/>
    <w:rsid w:val="00CB3274"/>
    <w:rsid w:val="00CB3411"/>
    <w:rsid w:val="00CB579E"/>
    <w:rsid w:val="00CB7EA4"/>
    <w:rsid w:val="00CC0AD3"/>
    <w:rsid w:val="00CC2251"/>
    <w:rsid w:val="00CC2F20"/>
    <w:rsid w:val="00CC3330"/>
    <w:rsid w:val="00CC398C"/>
    <w:rsid w:val="00CC3B08"/>
    <w:rsid w:val="00CC57EE"/>
    <w:rsid w:val="00CC5AF4"/>
    <w:rsid w:val="00CC734A"/>
    <w:rsid w:val="00CC7D7B"/>
    <w:rsid w:val="00CC7F72"/>
    <w:rsid w:val="00CC7FC9"/>
    <w:rsid w:val="00CD5B66"/>
    <w:rsid w:val="00CD7767"/>
    <w:rsid w:val="00CD7A6C"/>
    <w:rsid w:val="00CD7FEF"/>
    <w:rsid w:val="00CE0F08"/>
    <w:rsid w:val="00CE1D2C"/>
    <w:rsid w:val="00CE302F"/>
    <w:rsid w:val="00CE45D7"/>
    <w:rsid w:val="00CE6231"/>
    <w:rsid w:val="00CE6D0C"/>
    <w:rsid w:val="00CF024C"/>
    <w:rsid w:val="00CF0482"/>
    <w:rsid w:val="00CF1A03"/>
    <w:rsid w:val="00CF3320"/>
    <w:rsid w:val="00CF41E5"/>
    <w:rsid w:val="00CF454D"/>
    <w:rsid w:val="00CF4846"/>
    <w:rsid w:val="00CF4E8B"/>
    <w:rsid w:val="00CF51CC"/>
    <w:rsid w:val="00D011ED"/>
    <w:rsid w:val="00D01ED9"/>
    <w:rsid w:val="00D05005"/>
    <w:rsid w:val="00D0742A"/>
    <w:rsid w:val="00D11F66"/>
    <w:rsid w:val="00D12259"/>
    <w:rsid w:val="00D125DD"/>
    <w:rsid w:val="00D135D8"/>
    <w:rsid w:val="00D1366B"/>
    <w:rsid w:val="00D13679"/>
    <w:rsid w:val="00D13EB9"/>
    <w:rsid w:val="00D151BD"/>
    <w:rsid w:val="00D1568C"/>
    <w:rsid w:val="00D219F5"/>
    <w:rsid w:val="00D22212"/>
    <w:rsid w:val="00D223CA"/>
    <w:rsid w:val="00D23F11"/>
    <w:rsid w:val="00D244B8"/>
    <w:rsid w:val="00D26EEB"/>
    <w:rsid w:val="00D2714B"/>
    <w:rsid w:val="00D32030"/>
    <w:rsid w:val="00D325F4"/>
    <w:rsid w:val="00D32997"/>
    <w:rsid w:val="00D32EC2"/>
    <w:rsid w:val="00D36229"/>
    <w:rsid w:val="00D36313"/>
    <w:rsid w:val="00D36658"/>
    <w:rsid w:val="00D37841"/>
    <w:rsid w:val="00D37B89"/>
    <w:rsid w:val="00D40815"/>
    <w:rsid w:val="00D413DF"/>
    <w:rsid w:val="00D41A2C"/>
    <w:rsid w:val="00D436BE"/>
    <w:rsid w:val="00D448F1"/>
    <w:rsid w:val="00D44B0F"/>
    <w:rsid w:val="00D44E71"/>
    <w:rsid w:val="00D47B47"/>
    <w:rsid w:val="00D47FC2"/>
    <w:rsid w:val="00D50AEB"/>
    <w:rsid w:val="00D50CBF"/>
    <w:rsid w:val="00D516D5"/>
    <w:rsid w:val="00D521E0"/>
    <w:rsid w:val="00D52387"/>
    <w:rsid w:val="00D526C7"/>
    <w:rsid w:val="00D54D8D"/>
    <w:rsid w:val="00D55153"/>
    <w:rsid w:val="00D5612E"/>
    <w:rsid w:val="00D6061C"/>
    <w:rsid w:val="00D60943"/>
    <w:rsid w:val="00D6200C"/>
    <w:rsid w:val="00D6206A"/>
    <w:rsid w:val="00D641CD"/>
    <w:rsid w:val="00D67B00"/>
    <w:rsid w:val="00D70E46"/>
    <w:rsid w:val="00D72525"/>
    <w:rsid w:val="00D727EC"/>
    <w:rsid w:val="00D732EF"/>
    <w:rsid w:val="00D74ED1"/>
    <w:rsid w:val="00D75445"/>
    <w:rsid w:val="00D75A45"/>
    <w:rsid w:val="00D77276"/>
    <w:rsid w:val="00D777DE"/>
    <w:rsid w:val="00D848DD"/>
    <w:rsid w:val="00D84A1D"/>
    <w:rsid w:val="00D86156"/>
    <w:rsid w:val="00D86902"/>
    <w:rsid w:val="00D86C14"/>
    <w:rsid w:val="00D906E4"/>
    <w:rsid w:val="00D9079B"/>
    <w:rsid w:val="00D90A87"/>
    <w:rsid w:val="00D92C8B"/>
    <w:rsid w:val="00D92DA0"/>
    <w:rsid w:val="00D93D3E"/>
    <w:rsid w:val="00D94B74"/>
    <w:rsid w:val="00D95B38"/>
    <w:rsid w:val="00D9737E"/>
    <w:rsid w:val="00DA27EA"/>
    <w:rsid w:val="00DA488D"/>
    <w:rsid w:val="00DA4915"/>
    <w:rsid w:val="00DA4B29"/>
    <w:rsid w:val="00DA6A9D"/>
    <w:rsid w:val="00DA794B"/>
    <w:rsid w:val="00DA7A7E"/>
    <w:rsid w:val="00DB153B"/>
    <w:rsid w:val="00DB4491"/>
    <w:rsid w:val="00DB5FB9"/>
    <w:rsid w:val="00DB63F0"/>
    <w:rsid w:val="00DB7940"/>
    <w:rsid w:val="00DB7A9C"/>
    <w:rsid w:val="00DC3D0F"/>
    <w:rsid w:val="00DD0A87"/>
    <w:rsid w:val="00DD2DD3"/>
    <w:rsid w:val="00DD3AAD"/>
    <w:rsid w:val="00DD3B6E"/>
    <w:rsid w:val="00DD5D45"/>
    <w:rsid w:val="00DE03F8"/>
    <w:rsid w:val="00DE06DE"/>
    <w:rsid w:val="00DE2F89"/>
    <w:rsid w:val="00DE46C5"/>
    <w:rsid w:val="00DE47FF"/>
    <w:rsid w:val="00DF076B"/>
    <w:rsid w:val="00DF2E10"/>
    <w:rsid w:val="00DF310A"/>
    <w:rsid w:val="00DF3F7A"/>
    <w:rsid w:val="00DF72B3"/>
    <w:rsid w:val="00DF7459"/>
    <w:rsid w:val="00E00132"/>
    <w:rsid w:val="00E012B7"/>
    <w:rsid w:val="00E01A0F"/>
    <w:rsid w:val="00E047B2"/>
    <w:rsid w:val="00E04866"/>
    <w:rsid w:val="00E05187"/>
    <w:rsid w:val="00E1016C"/>
    <w:rsid w:val="00E10E93"/>
    <w:rsid w:val="00E11838"/>
    <w:rsid w:val="00E1708B"/>
    <w:rsid w:val="00E170E5"/>
    <w:rsid w:val="00E17E00"/>
    <w:rsid w:val="00E229B9"/>
    <w:rsid w:val="00E234A6"/>
    <w:rsid w:val="00E25466"/>
    <w:rsid w:val="00E25967"/>
    <w:rsid w:val="00E27393"/>
    <w:rsid w:val="00E27F5D"/>
    <w:rsid w:val="00E30670"/>
    <w:rsid w:val="00E31C3C"/>
    <w:rsid w:val="00E3240D"/>
    <w:rsid w:val="00E33AFB"/>
    <w:rsid w:val="00E35254"/>
    <w:rsid w:val="00E3629B"/>
    <w:rsid w:val="00E37DE5"/>
    <w:rsid w:val="00E40CE7"/>
    <w:rsid w:val="00E419C8"/>
    <w:rsid w:val="00E41A2A"/>
    <w:rsid w:val="00E425AB"/>
    <w:rsid w:val="00E42DDB"/>
    <w:rsid w:val="00E43494"/>
    <w:rsid w:val="00E44500"/>
    <w:rsid w:val="00E45F92"/>
    <w:rsid w:val="00E4600B"/>
    <w:rsid w:val="00E46AA6"/>
    <w:rsid w:val="00E46F0C"/>
    <w:rsid w:val="00E5159D"/>
    <w:rsid w:val="00E51874"/>
    <w:rsid w:val="00E5236C"/>
    <w:rsid w:val="00E5302D"/>
    <w:rsid w:val="00E55E32"/>
    <w:rsid w:val="00E57212"/>
    <w:rsid w:val="00E63CC2"/>
    <w:rsid w:val="00E64F6E"/>
    <w:rsid w:val="00E654C3"/>
    <w:rsid w:val="00E66132"/>
    <w:rsid w:val="00E702AC"/>
    <w:rsid w:val="00E73C15"/>
    <w:rsid w:val="00E75F06"/>
    <w:rsid w:val="00E7695B"/>
    <w:rsid w:val="00E76E93"/>
    <w:rsid w:val="00E774A0"/>
    <w:rsid w:val="00E776C8"/>
    <w:rsid w:val="00E807E8"/>
    <w:rsid w:val="00E81480"/>
    <w:rsid w:val="00E81C1C"/>
    <w:rsid w:val="00E82313"/>
    <w:rsid w:val="00E839CF"/>
    <w:rsid w:val="00E84B76"/>
    <w:rsid w:val="00E87A47"/>
    <w:rsid w:val="00E9108F"/>
    <w:rsid w:val="00E94B15"/>
    <w:rsid w:val="00E95001"/>
    <w:rsid w:val="00E95D32"/>
    <w:rsid w:val="00E96EA3"/>
    <w:rsid w:val="00E971DF"/>
    <w:rsid w:val="00EA0060"/>
    <w:rsid w:val="00EA1E0B"/>
    <w:rsid w:val="00EA23D9"/>
    <w:rsid w:val="00EA4A63"/>
    <w:rsid w:val="00EA4C9E"/>
    <w:rsid w:val="00EA5474"/>
    <w:rsid w:val="00EA5D70"/>
    <w:rsid w:val="00EA6E4C"/>
    <w:rsid w:val="00EB14C2"/>
    <w:rsid w:val="00EB40EA"/>
    <w:rsid w:val="00EB54E7"/>
    <w:rsid w:val="00EB6556"/>
    <w:rsid w:val="00EC05D9"/>
    <w:rsid w:val="00EC0E33"/>
    <w:rsid w:val="00EC4686"/>
    <w:rsid w:val="00EC57A8"/>
    <w:rsid w:val="00EC638E"/>
    <w:rsid w:val="00ED1307"/>
    <w:rsid w:val="00ED1422"/>
    <w:rsid w:val="00ED1AEA"/>
    <w:rsid w:val="00ED38A2"/>
    <w:rsid w:val="00ED494F"/>
    <w:rsid w:val="00ED5702"/>
    <w:rsid w:val="00ED774F"/>
    <w:rsid w:val="00ED78D0"/>
    <w:rsid w:val="00EE06B9"/>
    <w:rsid w:val="00EE4255"/>
    <w:rsid w:val="00EE6B8A"/>
    <w:rsid w:val="00EE707E"/>
    <w:rsid w:val="00EE7C85"/>
    <w:rsid w:val="00EF0703"/>
    <w:rsid w:val="00EF0FA3"/>
    <w:rsid w:val="00EF1F99"/>
    <w:rsid w:val="00EF2918"/>
    <w:rsid w:val="00EF3BB3"/>
    <w:rsid w:val="00EF47A5"/>
    <w:rsid w:val="00EF510D"/>
    <w:rsid w:val="00F01B92"/>
    <w:rsid w:val="00F0201B"/>
    <w:rsid w:val="00F0388C"/>
    <w:rsid w:val="00F04262"/>
    <w:rsid w:val="00F05AC3"/>
    <w:rsid w:val="00F05C02"/>
    <w:rsid w:val="00F10823"/>
    <w:rsid w:val="00F115B7"/>
    <w:rsid w:val="00F1306C"/>
    <w:rsid w:val="00F13DEE"/>
    <w:rsid w:val="00F14725"/>
    <w:rsid w:val="00F14CC4"/>
    <w:rsid w:val="00F14DF6"/>
    <w:rsid w:val="00F17001"/>
    <w:rsid w:val="00F209D7"/>
    <w:rsid w:val="00F20E65"/>
    <w:rsid w:val="00F23543"/>
    <w:rsid w:val="00F23920"/>
    <w:rsid w:val="00F25D9B"/>
    <w:rsid w:val="00F27DCF"/>
    <w:rsid w:val="00F30F22"/>
    <w:rsid w:val="00F3319E"/>
    <w:rsid w:val="00F334EE"/>
    <w:rsid w:val="00F33B49"/>
    <w:rsid w:val="00F34206"/>
    <w:rsid w:val="00F34B56"/>
    <w:rsid w:val="00F36544"/>
    <w:rsid w:val="00F41671"/>
    <w:rsid w:val="00F42DD3"/>
    <w:rsid w:val="00F4310F"/>
    <w:rsid w:val="00F4360C"/>
    <w:rsid w:val="00F43D5D"/>
    <w:rsid w:val="00F43DAA"/>
    <w:rsid w:val="00F44678"/>
    <w:rsid w:val="00F44864"/>
    <w:rsid w:val="00F45476"/>
    <w:rsid w:val="00F46694"/>
    <w:rsid w:val="00F46E43"/>
    <w:rsid w:val="00F4753E"/>
    <w:rsid w:val="00F475EA"/>
    <w:rsid w:val="00F52ED6"/>
    <w:rsid w:val="00F53AD9"/>
    <w:rsid w:val="00F54C03"/>
    <w:rsid w:val="00F555B0"/>
    <w:rsid w:val="00F55A85"/>
    <w:rsid w:val="00F56A66"/>
    <w:rsid w:val="00F60B1A"/>
    <w:rsid w:val="00F6178A"/>
    <w:rsid w:val="00F61A5C"/>
    <w:rsid w:val="00F631AD"/>
    <w:rsid w:val="00F63707"/>
    <w:rsid w:val="00F63BF7"/>
    <w:rsid w:val="00F66CED"/>
    <w:rsid w:val="00F70762"/>
    <w:rsid w:val="00F70EB1"/>
    <w:rsid w:val="00F70FDE"/>
    <w:rsid w:val="00F73C87"/>
    <w:rsid w:val="00F74D4C"/>
    <w:rsid w:val="00F751FA"/>
    <w:rsid w:val="00F7551E"/>
    <w:rsid w:val="00F7770F"/>
    <w:rsid w:val="00F80283"/>
    <w:rsid w:val="00F80A7D"/>
    <w:rsid w:val="00F82636"/>
    <w:rsid w:val="00F841F0"/>
    <w:rsid w:val="00F862CD"/>
    <w:rsid w:val="00F8642B"/>
    <w:rsid w:val="00F87883"/>
    <w:rsid w:val="00F910C2"/>
    <w:rsid w:val="00F9238C"/>
    <w:rsid w:val="00F93FA4"/>
    <w:rsid w:val="00F94118"/>
    <w:rsid w:val="00F96466"/>
    <w:rsid w:val="00F9706F"/>
    <w:rsid w:val="00FA4795"/>
    <w:rsid w:val="00FA5369"/>
    <w:rsid w:val="00FA64A7"/>
    <w:rsid w:val="00FB0CA2"/>
    <w:rsid w:val="00FB1F47"/>
    <w:rsid w:val="00FB323B"/>
    <w:rsid w:val="00FB3CA4"/>
    <w:rsid w:val="00FB59EE"/>
    <w:rsid w:val="00FB7A74"/>
    <w:rsid w:val="00FB7AAF"/>
    <w:rsid w:val="00FC26EA"/>
    <w:rsid w:val="00FC2DA3"/>
    <w:rsid w:val="00FC3927"/>
    <w:rsid w:val="00FC5285"/>
    <w:rsid w:val="00FC7871"/>
    <w:rsid w:val="00FD15DA"/>
    <w:rsid w:val="00FD1638"/>
    <w:rsid w:val="00FD40BE"/>
    <w:rsid w:val="00FD446D"/>
    <w:rsid w:val="00FD50AE"/>
    <w:rsid w:val="00FD63D8"/>
    <w:rsid w:val="00FE0CFB"/>
    <w:rsid w:val="00FE37E0"/>
    <w:rsid w:val="00FE4425"/>
    <w:rsid w:val="00FE6104"/>
    <w:rsid w:val="00FF3124"/>
    <w:rsid w:val="00FF4A75"/>
    <w:rsid w:val="00FF4DFC"/>
    <w:rsid w:val="00FF6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32034"/>
  <w15:chartTrackingRefBased/>
  <w15:docId w15:val="{5F872D13-86C0-461D-A26E-602AF834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1F1E"/>
    <w:pPr>
      <w:spacing w:after="120"/>
    </w:pPr>
    <w:rPr>
      <w:sz w:val="24"/>
      <w:szCs w:val="24"/>
    </w:rPr>
  </w:style>
  <w:style w:type="paragraph" w:styleId="Heading3">
    <w:name w:val="heading 3"/>
    <w:basedOn w:val="Normal"/>
    <w:next w:val="Normal"/>
    <w:qFormat/>
    <w:rsid w:val="00B6772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3"/>
    <w:rsid w:val="00B67729"/>
    <w:pPr>
      <w:spacing w:before="0" w:after="0"/>
    </w:pPr>
    <w:rPr>
      <w:rFonts w:ascii="Times New Roman" w:eastAsia="Calibri" w:hAnsi="Times New Roman" w:cs="Times New Roman"/>
      <w:sz w:val="22"/>
      <w:szCs w:val="20"/>
    </w:rPr>
  </w:style>
  <w:style w:type="paragraph" w:styleId="BalloonText">
    <w:name w:val="Balloon Text"/>
    <w:basedOn w:val="Normal"/>
    <w:semiHidden/>
    <w:rsid w:val="007E486E"/>
    <w:rPr>
      <w:rFonts w:ascii="Tahoma" w:hAnsi="Tahoma" w:cs="Tahoma"/>
      <w:sz w:val="16"/>
      <w:szCs w:val="16"/>
    </w:rPr>
  </w:style>
  <w:style w:type="paragraph" w:styleId="Header">
    <w:name w:val="header"/>
    <w:basedOn w:val="Normal"/>
    <w:link w:val="HeaderChar"/>
    <w:rsid w:val="007B1542"/>
    <w:pPr>
      <w:tabs>
        <w:tab w:val="center" w:pos="4680"/>
        <w:tab w:val="right" w:pos="9360"/>
      </w:tabs>
    </w:pPr>
  </w:style>
  <w:style w:type="character" w:customStyle="1" w:styleId="HeaderChar">
    <w:name w:val="Header Char"/>
    <w:link w:val="Header"/>
    <w:rsid w:val="007B1542"/>
    <w:rPr>
      <w:sz w:val="24"/>
      <w:szCs w:val="24"/>
    </w:rPr>
  </w:style>
  <w:style w:type="paragraph" w:styleId="Footer">
    <w:name w:val="footer"/>
    <w:basedOn w:val="Normal"/>
    <w:link w:val="FooterChar"/>
    <w:rsid w:val="007B1542"/>
    <w:pPr>
      <w:tabs>
        <w:tab w:val="center" w:pos="4680"/>
        <w:tab w:val="right" w:pos="9360"/>
      </w:tabs>
    </w:pPr>
  </w:style>
  <w:style w:type="character" w:customStyle="1" w:styleId="FooterChar">
    <w:name w:val="Footer Char"/>
    <w:link w:val="Footer"/>
    <w:rsid w:val="007B15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1961</TotalTime>
  <Pages>16</Pages>
  <Words>6147</Words>
  <Characters>35041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20/16-bit AGC Architecture</vt:lpstr>
    </vt:vector>
  </TitlesOfParts>
  <Company/>
  <LinksUpToDate>false</LinksUpToDate>
  <CharactersWithSpaces>41106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20/16-bit AGC Architecture</dc:title>
  <dc:subject/>
  <dc:creator>User</dc:creator>
  <cp:keywords/>
  <dc:description/>
  <cp:lastModifiedBy>Hugh</cp:lastModifiedBy>
  <cp:revision>125</cp:revision>
  <cp:lastPrinted>2018-01-21T22:20:00Z</cp:lastPrinted>
  <dcterms:created xsi:type="dcterms:W3CDTF">2018-01-21T21:08:00Z</dcterms:created>
  <dcterms:modified xsi:type="dcterms:W3CDTF">2018-06-23T19:13:00Z</dcterms:modified>
</cp:coreProperties>
</file>